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35266" w14:textId="77777777" w:rsidR="004D2FD8" w:rsidRPr="000726B9" w:rsidRDefault="004D2FD8" w:rsidP="0084014E">
      <w:pPr>
        <w:pStyle w:val="Heading1"/>
        <w:keepNext w:val="0"/>
        <w:numPr>
          <w:ilvl w:val="0"/>
          <w:numId w:val="0"/>
        </w:numPr>
        <w:tabs>
          <w:tab w:val="left" w:pos="2268"/>
        </w:tabs>
        <w:spacing w:after="600"/>
        <w:rPr>
          <w:rFonts w:ascii="Times New Roman" w:hAnsi="Times New Roman"/>
          <w:sz w:val="28"/>
          <w:lang w:val="en-GB"/>
        </w:rPr>
      </w:pPr>
      <w:bookmarkStart w:id="0" w:name="_Toc42488098"/>
      <w:r w:rsidRPr="000726B9">
        <w:rPr>
          <w:rFonts w:ascii="Times New Roman" w:hAnsi="Times New Roman"/>
          <w:i/>
          <w:sz w:val="40"/>
          <w:lang w:val="en-GB"/>
        </w:rPr>
        <w:t xml:space="preserve">ANNEX </w:t>
      </w:r>
      <w:r w:rsidR="00E13CDE" w:rsidRPr="000726B9">
        <w:rPr>
          <w:rFonts w:ascii="Times New Roman" w:hAnsi="Times New Roman"/>
          <w:i/>
          <w:sz w:val="40"/>
          <w:lang w:val="en-GB"/>
        </w:rPr>
        <w:t xml:space="preserve">II </w:t>
      </w:r>
      <w:r w:rsidR="00EB4039">
        <w:rPr>
          <w:rFonts w:ascii="Times New Roman" w:hAnsi="Times New Roman"/>
          <w:i/>
          <w:sz w:val="40"/>
          <w:lang w:val="en-GB"/>
        </w:rPr>
        <w:t xml:space="preserve">+ </w:t>
      </w:r>
      <w:r w:rsidR="005D571C">
        <w:rPr>
          <w:rFonts w:ascii="Times New Roman" w:hAnsi="Times New Roman"/>
          <w:i/>
          <w:sz w:val="40"/>
          <w:lang w:val="en-GB"/>
        </w:rPr>
        <w:t>III:</w:t>
      </w:r>
      <w:r w:rsidRPr="000726B9">
        <w:rPr>
          <w:rFonts w:ascii="Times New Roman" w:hAnsi="Times New Roman"/>
          <w:i/>
          <w:sz w:val="40"/>
          <w:lang w:val="en-GB"/>
        </w:rPr>
        <w:tab/>
      </w:r>
      <w:r w:rsidRPr="000726B9">
        <w:rPr>
          <w:rFonts w:ascii="Times New Roman" w:hAnsi="Times New Roman"/>
          <w:i/>
          <w:lang w:val="en-GB"/>
        </w:rPr>
        <w:t xml:space="preserve"> </w:t>
      </w:r>
      <w:r w:rsidRPr="000726B9">
        <w:rPr>
          <w:rFonts w:ascii="Times New Roman" w:hAnsi="Times New Roman"/>
          <w:sz w:val="28"/>
          <w:lang w:val="en-GB"/>
        </w:rPr>
        <w:t>TECHNICAL SPECIFICATIONS</w:t>
      </w:r>
      <w:bookmarkEnd w:id="0"/>
      <w:r w:rsidR="00EB4039">
        <w:rPr>
          <w:rFonts w:ascii="Times New Roman" w:hAnsi="Times New Roman"/>
          <w:sz w:val="28"/>
          <w:lang w:val="en-GB"/>
        </w:rPr>
        <w:t xml:space="preserve"> + TECHNICAL OFFER</w:t>
      </w:r>
    </w:p>
    <w:p w14:paraId="11B44FD6" w14:textId="12E4E735" w:rsidR="005323AC" w:rsidRDefault="000F3878" w:rsidP="00C4214C">
      <w:pPr>
        <w:tabs>
          <w:tab w:val="right" w:pos="14459"/>
        </w:tabs>
        <w:jc w:val="both"/>
        <w:outlineLvl w:val="0"/>
        <w:rPr>
          <w:rFonts w:ascii="Times New Roman" w:hAnsi="Times New Roman"/>
          <w:b/>
          <w:sz w:val="22"/>
          <w:szCs w:val="22"/>
          <w:lang w:val="en-GB"/>
        </w:rPr>
      </w:pPr>
      <w:r w:rsidRPr="002B0798">
        <w:rPr>
          <w:rFonts w:ascii="Times New Roman" w:hAnsi="Times New Roman"/>
          <w:b/>
          <w:sz w:val="22"/>
          <w:szCs w:val="22"/>
          <w:lang w:val="en-GB"/>
        </w:rPr>
        <w:t xml:space="preserve">Contract </w:t>
      </w:r>
      <w:r w:rsidR="005D571C" w:rsidRPr="002B0798">
        <w:rPr>
          <w:rFonts w:ascii="Times New Roman" w:hAnsi="Times New Roman"/>
          <w:b/>
          <w:sz w:val="22"/>
          <w:szCs w:val="22"/>
          <w:lang w:val="en-GB"/>
        </w:rPr>
        <w:t>title:</w:t>
      </w:r>
      <w:r w:rsidR="00746D9F">
        <w:rPr>
          <w:rFonts w:ascii="Times New Roman" w:hAnsi="Times New Roman"/>
          <w:b/>
          <w:sz w:val="22"/>
          <w:szCs w:val="22"/>
          <w:lang w:val="en-GB"/>
        </w:rPr>
        <w:t xml:space="preserve"> </w:t>
      </w:r>
      <w:r w:rsidR="005323AC" w:rsidRPr="005323AC">
        <w:rPr>
          <w:rFonts w:ascii="Times New Roman" w:hAnsi="Times New Roman"/>
          <w:b/>
          <w:sz w:val="22"/>
          <w:szCs w:val="22"/>
          <w:lang w:val="en-GB"/>
        </w:rPr>
        <w:t>Procurement of Equipment for Fire and Rescue Units in the Republic of Srpska within the INEREP Project</w:t>
      </w:r>
    </w:p>
    <w:p w14:paraId="0C5182BB" w14:textId="3CB26BBE" w:rsidR="000F3878" w:rsidRPr="002B0798" w:rsidRDefault="005323AC" w:rsidP="00C4214C">
      <w:pPr>
        <w:tabs>
          <w:tab w:val="right" w:pos="14459"/>
        </w:tabs>
        <w:jc w:val="both"/>
        <w:outlineLvl w:val="0"/>
        <w:rPr>
          <w:rFonts w:ascii="Times New Roman" w:hAnsi="Times New Roman"/>
          <w:b/>
          <w:lang w:val="en-GB"/>
        </w:rPr>
      </w:pPr>
      <w:r w:rsidRPr="005323AC">
        <w:rPr>
          <w:rFonts w:ascii="Times New Roman" w:hAnsi="Times New Roman"/>
          <w:b/>
          <w:sz w:val="22"/>
          <w:szCs w:val="22"/>
          <w:lang w:val="en-GB"/>
        </w:rPr>
        <w:t xml:space="preserve">Lot </w:t>
      </w:r>
      <w:r w:rsidR="00200F56">
        <w:rPr>
          <w:rFonts w:ascii="Times New Roman" w:hAnsi="Times New Roman"/>
          <w:b/>
          <w:sz w:val="22"/>
          <w:szCs w:val="22"/>
          <w:lang w:val="en-GB"/>
        </w:rPr>
        <w:t xml:space="preserve">2: </w:t>
      </w:r>
      <w:r w:rsidR="00787DA5" w:rsidRPr="00787DA5">
        <w:rPr>
          <w:rFonts w:ascii="Times New Roman" w:hAnsi="Times New Roman"/>
          <w:b/>
          <w:sz w:val="22"/>
          <w:szCs w:val="22"/>
          <w:lang w:val="en-GB"/>
        </w:rPr>
        <w:t>Supply of Rescue Boat with Outboard Motor and Trailer</w:t>
      </w:r>
      <w:r w:rsidR="000F3878" w:rsidRPr="002B0798">
        <w:rPr>
          <w:rFonts w:ascii="Times New Roman" w:hAnsi="Times New Roman"/>
          <w:b/>
          <w:sz w:val="22"/>
          <w:szCs w:val="22"/>
          <w:lang w:val="en-GB"/>
        </w:rPr>
        <w:tab/>
      </w:r>
    </w:p>
    <w:p w14:paraId="2E10F4D6" w14:textId="0F76963E" w:rsidR="000F3878" w:rsidRDefault="000F3878" w:rsidP="000F3878">
      <w:pPr>
        <w:tabs>
          <w:tab w:val="left" w:pos="7491"/>
        </w:tabs>
        <w:rPr>
          <w:rFonts w:ascii="Times New Roman" w:hAnsi="Times New Roman"/>
          <w:b/>
          <w:sz w:val="22"/>
          <w:lang w:val="en-GB"/>
        </w:rPr>
      </w:pPr>
      <w:r w:rsidRPr="002B0798">
        <w:rPr>
          <w:rFonts w:ascii="Times New Roman" w:hAnsi="Times New Roman"/>
          <w:b/>
          <w:sz w:val="22"/>
          <w:szCs w:val="22"/>
          <w:lang w:val="en-GB"/>
        </w:rPr>
        <w:t>Publication reference:</w:t>
      </w:r>
      <w:r w:rsidR="0036173C">
        <w:rPr>
          <w:rFonts w:ascii="Times New Roman" w:hAnsi="Times New Roman"/>
          <w:sz w:val="22"/>
          <w:lang w:val="en-GB"/>
        </w:rPr>
        <w:t xml:space="preserve"> </w:t>
      </w:r>
      <w:r w:rsidR="005323AC" w:rsidRPr="005323AC">
        <w:rPr>
          <w:rFonts w:ascii="Times New Roman" w:hAnsi="Times New Roman"/>
          <w:b/>
          <w:sz w:val="22"/>
          <w:lang w:val="en-GB"/>
        </w:rPr>
        <w:t>25.02-810.2-74/26</w:t>
      </w:r>
    </w:p>
    <w:p w14:paraId="6FC3606E" w14:textId="77777777" w:rsidR="00301346" w:rsidRPr="000726B9" w:rsidRDefault="00301346" w:rsidP="00B25580">
      <w:pPr>
        <w:spacing w:before="0" w:after="0"/>
        <w:rPr>
          <w:rFonts w:ascii="Times New Roman" w:hAnsi="Times New Roman"/>
          <w:b/>
          <w:sz w:val="22"/>
          <w:szCs w:val="22"/>
          <w:highlight w:val="yellow"/>
          <w:lang w:val="en-GB"/>
        </w:rPr>
      </w:pPr>
    </w:p>
    <w:p w14:paraId="3557606F" w14:textId="77777777" w:rsidR="00EB4039" w:rsidRDefault="00EB4039" w:rsidP="00301346">
      <w:pPr>
        <w:spacing w:before="0" w:after="0"/>
        <w:ind w:left="567" w:hanging="567"/>
        <w:rPr>
          <w:rFonts w:ascii="Times New Roman" w:hAnsi="Times New Roman"/>
          <w:b/>
          <w:sz w:val="22"/>
          <w:szCs w:val="22"/>
          <w:highlight w:val="yellow"/>
          <w:lang w:val="en-GB"/>
        </w:rPr>
      </w:pPr>
    </w:p>
    <w:p w14:paraId="741B618E" w14:textId="77777777" w:rsidR="00EB4039" w:rsidRPr="00EB4039" w:rsidRDefault="00EB4039" w:rsidP="00EB4039">
      <w:pPr>
        <w:spacing w:before="0" w:after="0"/>
        <w:ind w:left="567" w:hanging="567"/>
        <w:rPr>
          <w:rFonts w:ascii="Times New Roman" w:hAnsi="Times New Roman"/>
          <w:b/>
          <w:sz w:val="22"/>
          <w:szCs w:val="22"/>
          <w:lang w:val="en-GB"/>
        </w:rPr>
      </w:pPr>
      <w:r w:rsidRPr="00EB4039">
        <w:rPr>
          <w:rFonts w:ascii="Times New Roman" w:hAnsi="Times New Roman"/>
          <w:b/>
          <w:sz w:val="22"/>
          <w:szCs w:val="22"/>
          <w:lang w:val="en-GB"/>
        </w:rPr>
        <w:t>Column</w:t>
      </w:r>
      <w:r w:rsidR="007E53F9">
        <w:rPr>
          <w:rFonts w:ascii="Times New Roman" w:hAnsi="Times New Roman"/>
          <w:b/>
          <w:sz w:val="22"/>
          <w:szCs w:val="22"/>
          <w:lang w:val="en-GB"/>
        </w:rPr>
        <w:t>s</w:t>
      </w:r>
      <w:r w:rsidRPr="00EB4039">
        <w:rPr>
          <w:rFonts w:ascii="Times New Roman" w:hAnsi="Times New Roman"/>
          <w:b/>
          <w:sz w:val="22"/>
          <w:szCs w:val="22"/>
          <w:lang w:val="en-GB"/>
        </w:rPr>
        <w:t xml:space="preserve"> 1-2 should be completed by the </w:t>
      </w:r>
      <w:r w:rsidR="00F30B06">
        <w:rPr>
          <w:rFonts w:ascii="Times New Roman" w:hAnsi="Times New Roman"/>
          <w:b/>
          <w:sz w:val="22"/>
          <w:szCs w:val="22"/>
          <w:lang w:val="en-GB"/>
        </w:rPr>
        <w:t>c</w:t>
      </w:r>
      <w:r w:rsidRPr="00EB4039">
        <w:rPr>
          <w:rFonts w:ascii="Times New Roman" w:hAnsi="Times New Roman"/>
          <w:b/>
          <w:sz w:val="22"/>
          <w:szCs w:val="22"/>
          <w:lang w:val="en-GB"/>
        </w:rPr>
        <w:t xml:space="preserve">ontracting </w:t>
      </w:r>
      <w:r w:rsidR="00F30B06">
        <w:rPr>
          <w:rFonts w:ascii="Times New Roman" w:hAnsi="Times New Roman"/>
          <w:b/>
          <w:sz w:val="22"/>
          <w:szCs w:val="22"/>
          <w:lang w:val="en-GB"/>
        </w:rPr>
        <w:t>a</w:t>
      </w:r>
      <w:r w:rsidRPr="00EB4039">
        <w:rPr>
          <w:rFonts w:ascii="Times New Roman" w:hAnsi="Times New Roman"/>
          <w:b/>
          <w:sz w:val="22"/>
          <w:szCs w:val="22"/>
          <w:lang w:val="en-GB"/>
        </w:rPr>
        <w:t>uthority</w:t>
      </w:r>
    </w:p>
    <w:p w14:paraId="597A7F9E" w14:textId="77777777" w:rsidR="00301346" w:rsidRPr="00EB4039" w:rsidRDefault="00301346" w:rsidP="00301346">
      <w:pPr>
        <w:spacing w:before="0" w:after="0"/>
        <w:ind w:left="567" w:hanging="567"/>
        <w:rPr>
          <w:rFonts w:ascii="Times New Roman" w:hAnsi="Times New Roman"/>
          <w:b/>
          <w:sz w:val="22"/>
          <w:szCs w:val="22"/>
          <w:lang w:val="en-GB"/>
        </w:rPr>
      </w:pPr>
      <w:r w:rsidRPr="00EB4039">
        <w:rPr>
          <w:rFonts w:ascii="Times New Roman" w:hAnsi="Times New Roman"/>
          <w:b/>
          <w:sz w:val="22"/>
          <w:szCs w:val="22"/>
          <w:lang w:val="en-GB"/>
        </w:rPr>
        <w:t>Column</w:t>
      </w:r>
      <w:r w:rsidR="007E53F9">
        <w:rPr>
          <w:rFonts w:ascii="Times New Roman" w:hAnsi="Times New Roman"/>
          <w:b/>
          <w:sz w:val="22"/>
          <w:szCs w:val="22"/>
          <w:lang w:val="en-GB"/>
        </w:rPr>
        <w:t>s</w:t>
      </w:r>
      <w:r w:rsidRPr="00EB4039">
        <w:rPr>
          <w:rFonts w:ascii="Times New Roman" w:hAnsi="Times New Roman"/>
          <w:b/>
          <w:sz w:val="22"/>
          <w:szCs w:val="22"/>
          <w:lang w:val="en-GB"/>
        </w:rPr>
        <w:t xml:space="preserve"> 3-4 should be completed by the tenderer</w:t>
      </w:r>
    </w:p>
    <w:p w14:paraId="4B7EB421" w14:textId="77777777" w:rsidR="004D2FD8" w:rsidRPr="000726B9" w:rsidRDefault="00301346" w:rsidP="00301346">
      <w:pPr>
        <w:spacing w:before="0"/>
        <w:rPr>
          <w:rFonts w:ascii="Times New Roman" w:hAnsi="Times New Roman"/>
          <w:b/>
          <w:sz w:val="24"/>
          <w:lang w:val="en-GB"/>
        </w:rPr>
      </w:pPr>
      <w:r w:rsidRPr="00EB4039">
        <w:rPr>
          <w:rFonts w:ascii="Times New Roman" w:hAnsi="Times New Roman"/>
          <w:b/>
          <w:sz w:val="22"/>
          <w:szCs w:val="22"/>
          <w:lang w:val="en-GB"/>
        </w:rPr>
        <w:t>Column 5 is reserved for the evaluation committee</w:t>
      </w:r>
      <w:r w:rsidRPr="000726B9">
        <w:rPr>
          <w:rFonts w:ascii="Times New Roman" w:hAnsi="Times New Roman"/>
          <w:b/>
          <w:sz w:val="22"/>
          <w:szCs w:val="22"/>
          <w:lang w:val="en-GB"/>
        </w:rPr>
        <w:t xml:space="preserve"> </w:t>
      </w:r>
    </w:p>
    <w:p w14:paraId="56D126C3" w14:textId="77777777" w:rsidR="00EB4039" w:rsidRPr="00207A66" w:rsidRDefault="00EB4039" w:rsidP="00EB4039">
      <w:pPr>
        <w:ind w:left="567" w:hanging="567"/>
        <w:rPr>
          <w:rFonts w:ascii="Times New Roman" w:hAnsi="Times New Roman"/>
          <w:sz w:val="22"/>
          <w:szCs w:val="22"/>
          <w:lang w:val="en-GB"/>
        </w:rPr>
      </w:pPr>
      <w:r w:rsidRPr="00207A66">
        <w:rPr>
          <w:rFonts w:ascii="Times New Roman" w:hAnsi="Times New Roman"/>
          <w:sz w:val="22"/>
          <w:szCs w:val="22"/>
          <w:lang w:val="en-GB"/>
        </w:rPr>
        <w:t xml:space="preserve">Annex III - the </w:t>
      </w:r>
      <w:r w:rsidR="00F30B06">
        <w:rPr>
          <w:rFonts w:ascii="Times New Roman" w:hAnsi="Times New Roman"/>
          <w:sz w:val="22"/>
          <w:szCs w:val="22"/>
          <w:lang w:val="en-GB"/>
        </w:rPr>
        <w:t>c</w:t>
      </w:r>
      <w:r w:rsidRPr="00207A66">
        <w:rPr>
          <w:rFonts w:ascii="Times New Roman" w:hAnsi="Times New Roman"/>
          <w:sz w:val="22"/>
          <w:szCs w:val="22"/>
          <w:lang w:val="en-GB"/>
        </w:rPr>
        <w:t>ontractor's technical offer</w:t>
      </w:r>
    </w:p>
    <w:p w14:paraId="30C8D956" w14:textId="77777777" w:rsidR="00EB4039" w:rsidRPr="00207A66" w:rsidRDefault="00EB4039" w:rsidP="00EB4039">
      <w:pPr>
        <w:ind w:left="567" w:hanging="567"/>
        <w:rPr>
          <w:rFonts w:ascii="Times New Roman" w:hAnsi="Times New Roman"/>
          <w:sz w:val="22"/>
          <w:szCs w:val="22"/>
          <w:lang w:val="en-GB"/>
        </w:rPr>
      </w:pPr>
      <w:r w:rsidRPr="00207A66">
        <w:rPr>
          <w:rFonts w:ascii="Times New Roman" w:hAnsi="Times New Roman"/>
          <w:sz w:val="22"/>
          <w:szCs w:val="22"/>
          <w:lang w:val="en-GB"/>
        </w:rPr>
        <w:t xml:space="preserve">The tenderers are requested to complete the template on the next pages: </w:t>
      </w:r>
    </w:p>
    <w:p w14:paraId="2446918F" w14:textId="77777777" w:rsidR="00EB4039" w:rsidRPr="00207A66" w:rsidRDefault="000F3878" w:rsidP="00EB4039">
      <w:pPr>
        <w:numPr>
          <w:ilvl w:val="0"/>
          <w:numId w:val="35"/>
        </w:numPr>
        <w:spacing w:before="0" w:after="0"/>
        <w:jc w:val="both"/>
        <w:rPr>
          <w:rFonts w:ascii="Times New Roman" w:hAnsi="Times New Roman"/>
          <w:sz w:val="22"/>
          <w:szCs w:val="22"/>
          <w:lang w:val="en-GB"/>
        </w:rPr>
      </w:pPr>
      <w:r>
        <w:rPr>
          <w:rFonts w:ascii="Times New Roman" w:hAnsi="Times New Roman"/>
          <w:sz w:val="22"/>
          <w:szCs w:val="22"/>
          <w:lang w:val="en-GB"/>
        </w:rPr>
        <w:t>C</w:t>
      </w:r>
      <w:r w:rsidR="00EB4039" w:rsidRPr="00207A66">
        <w:rPr>
          <w:rFonts w:ascii="Times New Roman" w:hAnsi="Times New Roman"/>
          <w:sz w:val="22"/>
          <w:szCs w:val="22"/>
          <w:lang w:val="en-GB"/>
        </w:rPr>
        <w:t xml:space="preserve">olumn </w:t>
      </w:r>
      <w:r>
        <w:rPr>
          <w:rFonts w:ascii="Times New Roman" w:hAnsi="Times New Roman"/>
          <w:sz w:val="22"/>
          <w:szCs w:val="22"/>
          <w:lang w:val="en-GB"/>
        </w:rPr>
        <w:t xml:space="preserve">2 is completed by the </w:t>
      </w:r>
      <w:r w:rsidR="00F30B06">
        <w:rPr>
          <w:rFonts w:ascii="Times New Roman" w:hAnsi="Times New Roman"/>
          <w:sz w:val="22"/>
          <w:szCs w:val="22"/>
          <w:lang w:val="en-GB"/>
        </w:rPr>
        <w:t>c</w:t>
      </w:r>
      <w:r>
        <w:rPr>
          <w:rFonts w:ascii="Times New Roman" w:hAnsi="Times New Roman"/>
          <w:sz w:val="22"/>
          <w:szCs w:val="22"/>
          <w:lang w:val="en-GB"/>
        </w:rPr>
        <w:t xml:space="preserve">ontracting </w:t>
      </w:r>
      <w:r w:rsidR="00F30B06">
        <w:rPr>
          <w:rFonts w:ascii="Times New Roman" w:hAnsi="Times New Roman"/>
          <w:sz w:val="22"/>
          <w:szCs w:val="22"/>
          <w:lang w:val="en-GB"/>
        </w:rPr>
        <w:t>a</w:t>
      </w:r>
      <w:r>
        <w:rPr>
          <w:rFonts w:ascii="Times New Roman" w:hAnsi="Times New Roman"/>
          <w:sz w:val="22"/>
          <w:szCs w:val="22"/>
          <w:lang w:val="en-GB"/>
        </w:rPr>
        <w:t xml:space="preserve">uthority </w:t>
      </w:r>
      <w:r w:rsidR="00EB4039" w:rsidRPr="00207A66">
        <w:rPr>
          <w:rFonts w:ascii="Times New Roman" w:hAnsi="Times New Roman"/>
          <w:sz w:val="22"/>
          <w:szCs w:val="22"/>
          <w:lang w:val="en-GB"/>
        </w:rPr>
        <w:t>shows the required specifications</w:t>
      </w:r>
      <w:r>
        <w:rPr>
          <w:rFonts w:ascii="Times New Roman" w:hAnsi="Times New Roman"/>
          <w:sz w:val="22"/>
          <w:szCs w:val="22"/>
          <w:lang w:val="en-GB"/>
        </w:rPr>
        <w:t xml:space="preserve"> (not to be modified by the tenderer)</w:t>
      </w:r>
      <w:r w:rsidR="00EB4039" w:rsidRPr="00207A66">
        <w:rPr>
          <w:rFonts w:ascii="Times New Roman" w:hAnsi="Times New Roman"/>
          <w:sz w:val="22"/>
          <w:szCs w:val="22"/>
          <w:lang w:val="en-GB"/>
        </w:rPr>
        <w:t xml:space="preserve">, </w:t>
      </w:r>
    </w:p>
    <w:p w14:paraId="424AE235" w14:textId="77777777" w:rsidR="00EB4039" w:rsidRPr="00207A66" w:rsidRDefault="000F3878" w:rsidP="00EB4039">
      <w:pPr>
        <w:numPr>
          <w:ilvl w:val="0"/>
          <w:numId w:val="35"/>
        </w:numPr>
        <w:spacing w:before="0" w:after="0"/>
        <w:jc w:val="both"/>
        <w:rPr>
          <w:rFonts w:ascii="Times New Roman" w:hAnsi="Times New Roman"/>
          <w:sz w:val="22"/>
          <w:szCs w:val="22"/>
          <w:lang w:val="en-GB"/>
        </w:rPr>
      </w:pPr>
      <w:r>
        <w:rPr>
          <w:rFonts w:ascii="Times New Roman" w:hAnsi="Times New Roman"/>
          <w:sz w:val="22"/>
          <w:szCs w:val="22"/>
          <w:lang w:val="en-GB"/>
        </w:rPr>
        <w:t>Column 3</w:t>
      </w:r>
      <w:r w:rsidR="00EB4039" w:rsidRPr="00207A66">
        <w:rPr>
          <w:rFonts w:ascii="Times New Roman" w:hAnsi="Times New Roman"/>
          <w:sz w:val="22"/>
          <w:szCs w:val="22"/>
          <w:lang w:val="en-GB"/>
        </w:rPr>
        <w:t xml:space="preserve"> is to be filled in by the tenderer and must detail what is offered (for example the words </w:t>
      </w:r>
      <w:r w:rsidR="00F30B06">
        <w:rPr>
          <w:rFonts w:ascii="Times New Roman" w:hAnsi="Times New Roman"/>
          <w:sz w:val="22"/>
          <w:szCs w:val="22"/>
          <w:lang w:val="en-GB"/>
        </w:rPr>
        <w:t>‘</w:t>
      </w:r>
      <w:r w:rsidR="00EB4039" w:rsidRPr="00207A66">
        <w:rPr>
          <w:rFonts w:ascii="Times New Roman" w:hAnsi="Times New Roman"/>
          <w:sz w:val="22"/>
          <w:szCs w:val="22"/>
          <w:lang w:val="en-GB"/>
        </w:rPr>
        <w:t>compliant</w:t>
      </w:r>
      <w:r w:rsidR="00F30B06">
        <w:rPr>
          <w:rFonts w:ascii="Times New Roman" w:hAnsi="Times New Roman"/>
          <w:sz w:val="22"/>
          <w:szCs w:val="22"/>
          <w:lang w:val="en-GB"/>
        </w:rPr>
        <w:t>’</w:t>
      </w:r>
      <w:r w:rsidR="00EB4039" w:rsidRPr="00207A66">
        <w:rPr>
          <w:rFonts w:ascii="Times New Roman" w:hAnsi="Times New Roman"/>
          <w:sz w:val="22"/>
          <w:szCs w:val="22"/>
          <w:lang w:val="en-GB"/>
        </w:rPr>
        <w:t xml:space="preserve"> or </w:t>
      </w:r>
      <w:r w:rsidR="00F30B06">
        <w:rPr>
          <w:rFonts w:ascii="Times New Roman" w:hAnsi="Times New Roman"/>
          <w:sz w:val="22"/>
          <w:szCs w:val="22"/>
          <w:lang w:val="en-GB"/>
        </w:rPr>
        <w:t>‘</w:t>
      </w:r>
      <w:r w:rsidR="00EB4039" w:rsidRPr="00207A66">
        <w:rPr>
          <w:rFonts w:ascii="Times New Roman" w:hAnsi="Times New Roman"/>
          <w:sz w:val="22"/>
          <w:szCs w:val="22"/>
          <w:lang w:val="en-GB"/>
        </w:rPr>
        <w:t>yes</w:t>
      </w:r>
      <w:r w:rsidR="00F30B06">
        <w:rPr>
          <w:rFonts w:ascii="Times New Roman" w:hAnsi="Times New Roman"/>
          <w:sz w:val="22"/>
          <w:szCs w:val="22"/>
          <w:lang w:val="en-GB"/>
        </w:rPr>
        <w:t>’</w:t>
      </w:r>
      <w:r w:rsidR="00EB4039" w:rsidRPr="00207A66">
        <w:rPr>
          <w:rFonts w:ascii="Times New Roman" w:hAnsi="Times New Roman"/>
          <w:sz w:val="22"/>
          <w:szCs w:val="22"/>
          <w:lang w:val="en-GB"/>
        </w:rPr>
        <w:t xml:space="preserve"> are not sufficient)</w:t>
      </w:r>
      <w:r w:rsidR="00E656F6">
        <w:rPr>
          <w:rFonts w:ascii="Times New Roman" w:hAnsi="Times New Roman"/>
          <w:sz w:val="22"/>
          <w:szCs w:val="22"/>
          <w:lang w:val="en-GB"/>
        </w:rPr>
        <w:t xml:space="preserve"> </w:t>
      </w:r>
      <w:r w:rsidR="00EB4039" w:rsidRPr="00207A66">
        <w:rPr>
          <w:rFonts w:ascii="Times New Roman" w:hAnsi="Times New Roman"/>
          <w:sz w:val="22"/>
          <w:szCs w:val="22"/>
          <w:lang w:val="en-GB"/>
        </w:rPr>
        <w:t xml:space="preserve"> </w:t>
      </w:r>
    </w:p>
    <w:p w14:paraId="4DD4DB20" w14:textId="77777777" w:rsidR="00EB4039" w:rsidRPr="00153236" w:rsidRDefault="000F3878" w:rsidP="00EB4039">
      <w:pPr>
        <w:numPr>
          <w:ilvl w:val="0"/>
          <w:numId w:val="35"/>
        </w:numPr>
        <w:spacing w:before="0" w:after="0"/>
        <w:jc w:val="both"/>
        <w:rPr>
          <w:rFonts w:ascii="Times New Roman" w:hAnsi="Times New Roman"/>
          <w:sz w:val="22"/>
          <w:szCs w:val="22"/>
          <w:lang w:val="en-GB"/>
        </w:rPr>
      </w:pPr>
      <w:r>
        <w:rPr>
          <w:rFonts w:ascii="Times New Roman" w:hAnsi="Times New Roman"/>
          <w:sz w:val="22"/>
          <w:szCs w:val="22"/>
          <w:lang w:val="en-GB"/>
        </w:rPr>
        <w:t>Column 4</w:t>
      </w:r>
      <w:r w:rsidR="00EB4039" w:rsidRPr="00207A66">
        <w:rPr>
          <w:rFonts w:ascii="Times New Roman" w:hAnsi="Times New Roman"/>
          <w:sz w:val="22"/>
          <w:szCs w:val="22"/>
          <w:lang w:val="en-GB"/>
        </w:rPr>
        <w:t xml:space="preserve"> allows the tenderer to make </w:t>
      </w:r>
      <w:r w:rsidR="00EB4039" w:rsidRPr="00153236">
        <w:rPr>
          <w:rFonts w:ascii="Times New Roman" w:hAnsi="Times New Roman"/>
          <w:sz w:val="22"/>
          <w:szCs w:val="22"/>
          <w:lang w:val="en-GB"/>
        </w:rPr>
        <w:t>comments on</w:t>
      </w:r>
      <w:r w:rsidR="00E656F6">
        <w:rPr>
          <w:rFonts w:ascii="Times New Roman" w:hAnsi="Times New Roman"/>
          <w:sz w:val="22"/>
          <w:szCs w:val="22"/>
          <w:lang w:val="en-GB"/>
        </w:rPr>
        <w:t xml:space="preserve"> </w:t>
      </w:r>
      <w:r w:rsidR="0078178B" w:rsidRPr="00153236">
        <w:rPr>
          <w:rFonts w:ascii="Times New Roman" w:hAnsi="Times New Roman"/>
          <w:sz w:val="22"/>
          <w:szCs w:val="22"/>
          <w:lang w:val="en-GB"/>
        </w:rPr>
        <w:t xml:space="preserve">its </w:t>
      </w:r>
      <w:r w:rsidR="00EB4039" w:rsidRPr="00153236">
        <w:rPr>
          <w:rFonts w:ascii="Times New Roman" w:hAnsi="Times New Roman"/>
          <w:sz w:val="22"/>
          <w:szCs w:val="22"/>
          <w:lang w:val="en-GB"/>
        </w:rPr>
        <w:t>proposed supply and to make eventual references to the documentation</w:t>
      </w:r>
    </w:p>
    <w:p w14:paraId="79E74C96" w14:textId="77777777" w:rsidR="00EB4039" w:rsidRPr="00207A66" w:rsidRDefault="00EB4039" w:rsidP="00EB4039">
      <w:pPr>
        <w:jc w:val="both"/>
        <w:rPr>
          <w:rFonts w:ascii="Times New Roman" w:hAnsi="Times New Roman"/>
          <w:sz w:val="22"/>
          <w:szCs w:val="22"/>
          <w:lang w:val="en-GB"/>
        </w:rPr>
      </w:pPr>
      <w:r w:rsidRPr="00207A66">
        <w:rPr>
          <w:rFonts w:ascii="Times New Roman" w:hAnsi="Times New Roman"/>
          <w:sz w:val="22"/>
          <w:szCs w:val="22"/>
          <w:lang w:val="en-GB"/>
        </w:rPr>
        <w:t>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14:paraId="39722143" w14:textId="77777777" w:rsidR="005C4176" w:rsidRDefault="00EB4039" w:rsidP="00EB4039">
      <w:pPr>
        <w:ind w:left="567" w:hanging="567"/>
        <w:jc w:val="both"/>
        <w:rPr>
          <w:rFonts w:ascii="Times New Roman" w:hAnsi="Times New Roman"/>
          <w:sz w:val="22"/>
          <w:szCs w:val="22"/>
          <w:lang w:val="en-GB"/>
        </w:rPr>
      </w:pPr>
      <w:r w:rsidRPr="00207A66">
        <w:rPr>
          <w:rFonts w:ascii="Times New Roman" w:hAnsi="Times New Roman"/>
          <w:sz w:val="22"/>
          <w:szCs w:val="22"/>
          <w:lang w:val="en-GB"/>
        </w:rPr>
        <w:t>The offer must be clear enough to allow the evaluators to make an easy comparison between the requested specifications and the offered</w:t>
      </w:r>
      <w:r w:rsidRPr="00405366">
        <w:rPr>
          <w:rFonts w:ascii="Times New Roman" w:hAnsi="Times New Roman"/>
          <w:b/>
          <w:sz w:val="22"/>
          <w:szCs w:val="22"/>
          <w:lang w:val="en-GB"/>
        </w:rPr>
        <w:t xml:space="preserve"> </w:t>
      </w:r>
      <w:r w:rsidRPr="00207A66">
        <w:rPr>
          <w:rFonts w:ascii="Times New Roman" w:hAnsi="Times New Roman"/>
          <w:sz w:val="22"/>
          <w:szCs w:val="22"/>
          <w:lang w:val="en-GB"/>
        </w:rPr>
        <w:t>specifications.</w:t>
      </w:r>
    </w:p>
    <w:p w14:paraId="0F2B491E" w14:textId="77777777" w:rsidR="00787DA5" w:rsidRDefault="00787DA5" w:rsidP="00EB4039">
      <w:pPr>
        <w:ind w:left="567" w:hanging="567"/>
        <w:jc w:val="both"/>
        <w:rPr>
          <w:rFonts w:ascii="Times New Roman" w:hAnsi="Times New Roman"/>
          <w:sz w:val="22"/>
          <w:szCs w:val="22"/>
          <w:lang w:val="en-GB"/>
        </w:rPr>
      </w:pPr>
    </w:p>
    <w:p w14:paraId="6DBDCD11" w14:textId="77777777" w:rsidR="00A56945" w:rsidRDefault="00A56945" w:rsidP="00787DA5">
      <w:pPr>
        <w:spacing w:before="0" w:after="0" w:line="276" w:lineRule="auto"/>
        <w:ind w:left="567" w:hanging="567"/>
        <w:jc w:val="both"/>
        <w:rPr>
          <w:rFonts w:ascii="Times New Roman" w:hAnsi="Times New Roman"/>
          <w:sz w:val="22"/>
          <w:szCs w:val="22"/>
          <w:lang w:val="en-GB"/>
        </w:rPr>
      </w:pPr>
      <w:r w:rsidRPr="00A56945">
        <w:rPr>
          <w:rFonts w:ascii="Times New Roman" w:hAnsi="Times New Roman"/>
          <w:sz w:val="22"/>
          <w:szCs w:val="22"/>
          <w:lang w:val="en-GB"/>
        </w:rPr>
        <w:lastRenderedPageBreak/>
        <w:t xml:space="preserve">The subject of Lot 2 is the supply and delivery of 1 rescue boat with accompanying equipment, consisting of 1 polyethylene rescue boat, 1 outboard motor and 1 trailer </w:t>
      </w:r>
    </w:p>
    <w:p w14:paraId="14BB0D2F" w14:textId="2570ECBB" w:rsidR="00787DA5" w:rsidRDefault="00A56945" w:rsidP="00787DA5">
      <w:pPr>
        <w:spacing w:before="0" w:after="0" w:line="276" w:lineRule="auto"/>
        <w:ind w:left="567" w:hanging="567"/>
        <w:jc w:val="both"/>
        <w:rPr>
          <w:rFonts w:ascii="Times New Roman" w:hAnsi="Times New Roman"/>
          <w:sz w:val="22"/>
          <w:szCs w:val="22"/>
          <w:lang w:val="en-GB"/>
        </w:rPr>
      </w:pPr>
      <w:r w:rsidRPr="00A56945">
        <w:rPr>
          <w:rFonts w:ascii="Times New Roman" w:hAnsi="Times New Roman"/>
          <w:sz w:val="22"/>
          <w:szCs w:val="22"/>
          <w:lang w:val="en-GB"/>
        </w:rPr>
        <w:t>for boat transport.</w:t>
      </w:r>
    </w:p>
    <w:p w14:paraId="7836769B" w14:textId="77777777" w:rsidR="00A56945" w:rsidRPr="00787DA5" w:rsidRDefault="00A56945" w:rsidP="00787DA5">
      <w:pPr>
        <w:spacing w:before="0" w:after="0" w:line="276" w:lineRule="auto"/>
        <w:ind w:left="567" w:hanging="567"/>
        <w:jc w:val="both"/>
        <w:rPr>
          <w:rFonts w:ascii="Times New Roman" w:hAnsi="Times New Roman"/>
          <w:sz w:val="22"/>
          <w:szCs w:val="22"/>
          <w:lang w:val="en-GB"/>
        </w:rPr>
      </w:pPr>
    </w:p>
    <w:p w14:paraId="410D5EBC" w14:textId="77777777" w:rsidR="00787DA5" w:rsidRDefault="00787DA5" w:rsidP="00787DA5">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 xml:space="preserve">The rescue boat shall be used for rescue and civil protection interventions on water, including flood response, evacuation support, rescue operations and other </w:t>
      </w:r>
    </w:p>
    <w:p w14:paraId="66F58A6E" w14:textId="38F827A4" w:rsidR="00787DA5" w:rsidRPr="00787DA5" w:rsidRDefault="00787DA5" w:rsidP="00787DA5">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emergency interventions requiring safe transport and operation on water.</w:t>
      </w:r>
    </w:p>
    <w:p w14:paraId="74CC8D4D" w14:textId="77777777" w:rsidR="00787DA5" w:rsidRPr="00787DA5" w:rsidRDefault="00787DA5" w:rsidP="00787DA5">
      <w:pPr>
        <w:spacing w:before="0" w:after="0" w:line="276" w:lineRule="auto"/>
        <w:ind w:left="567" w:hanging="567"/>
        <w:jc w:val="both"/>
        <w:rPr>
          <w:rFonts w:ascii="Times New Roman" w:hAnsi="Times New Roman"/>
          <w:sz w:val="22"/>
          <w:szCs w:val="22"/>
          <w:lang w:val="en-GB"/>
        </w:rPr>
      </w:pPr>
    </w:p>
    <w:p w14:paraId="684B84AB" w14:textId="7E9B822D" w:rsidR="00787DA5" w:rsidRPr="00787DA5" w:rsidRDefault="00B82AAE" w:rsidP="00787DA5">
      <w:pPr>
        <w:spacing w:before="0" w:after="0" w:line="276" w:lineRule="auto"/>
        <w:ind w:left="567" w:hanging="567"/>
        <w:jc w:val="both"/>
        <w:rPr>
          <w:rFonts w:ascii="Times New Roman" w:hAnsi="Times New Roman"/>
          <w:b/>
          <w:sz w:val="22"/>
          <w:szCs w:val="22"/>
          <w:lang w:val="en-GB"/>
        </w:rPr>
      </w:pPr>
      <w:r>
        <w:rPr>
          <w:rFonts w:ascii="Times New Roman" w:hAnsi="Times New Roman"/>
          <w:b/>
          <w:sz w:val="22"/>
          <w:szCs w:val="22"/>
          <w:lang w:val="en-GB"/>
        </w:rPr>
        <w:t xml:space="preserve">1. </w:t>
      </w:r>
      <w:r w:rsidR="00787DA5" w:rsidRPr="00787DA5">
        <w:rPr>
          <w:rFonts w:ascii="Times New Roman" w:hAnsi="Times New Roman"/>
          <w:b/>
          <w:sz w:val="22"/>
          <w:szCs w:val="22"/>
          <w:lang w:val="en-GB"/>
        </w:rPr>
        <w:t>General requirements</w:t>
      </w:r>
    </w:p>
    <w:p w14:paraId="0DE139EB" w14:textId="77777777" w:rsidR="00787DA5" w:rsidRDefault="00787DA5" w:rsidP="00787DA5">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 xml:space="preserve">1.1 The tenderer shall ensure that the functions and features of the offered rescue boat, outboard motor and trailer meet all minimum requirements set out in these </w:t>
      </w:r>
    </w:p>
    <w:p w14:paraId="4EE8D325" w14:textId="1477A41F" w:rsidR="00787DA5" w:rsidRPr="00787DA5" w:rsidRDefault="00787DA5" w:rsidP="00787DA5">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Technical Specifications.</w:t>
      </w:r>
    </w:p>
    <w:p w14:paraId="4658D705" w14:textId="77777777" w:rsidR="00787DA5" w:rsidRDefault="00787DA5" w:rsidP="00787DA5">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1.2 All specification details listed in these Technical Specifications represent minimum requirements, unless stated otherwise. Any impr</w:t>
      </w:r>
      <w:r>
        <w:rPr>
          <w:rFonts w:ascii="Times New Roman" w:hAnsi="Times New Roman"/>
          <w:sz w:val="22"/>
          <w:szCs w:val="22"/>
          <w:lang w:val="en-GB"/>
        </w:rPr>
        <w:t>ovements or additional features</w:t>
      </w:r>
    </w:p>
    <w:p w14:paraId="7098607E" w14:textId="593DBE65" w:rsidR="00787DA5" w:rsidRPr="00787DA5" w:rsidRDefault="00787DA5" w:rsidP="00787DA5">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offered by the tenderer shall be clearly identified in the technical offer.</w:t>
      </w:r>
    </w:p>
    <w:p w14:paraId="3301BB92" w14:textId="77777777" w:rsidR="00787DA5" w:rsidRPr="00787DA5" w:rsidRDefault="00787DA5" w:rsidP="00787DA5">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1.3 The offered rescue boat, outboard motor and trailer must be new, unused and fully compliant with the required technical specifications and applicable standards.</w:t>
      </w:r>
    </w:p>
    <w:p w14:paraId="57065653" w14:textId="5E4FC29F" w:rsidR="001E25CB" w:rsidRDefault="00787DA5" w:rsidP="001E25CB">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 xml:space="preserve">1.4 </w:t>
      </w:r>
      <w:r w:rsidR="001E25CB">
        <w:rPr>
          <w:rFonts w:ascii="Times New Roman" w:hAnsi="Times New Roman"/>
          <w:sz w:val="22"/>
          <w:szCs w:val="22"/>
          <w:lang w:val="en-GB"/>
        </w:rPr>
        <w:t>T</w:t>
      </w:r>
      <w:r w:rsidR="001E25CB" w:rsidRPr="001E25CB">
        <w:rPr>
          <w:rFonts w:ascii="Times New Roman" w:hAnsi="Times New Roman"/>
          <w:sz w:val="22"/>
          <w:szCs w:val="22"/>
          <w:lang w:val="en-GB"/>
        </w:rPr>
        <w:t xml:space="preserve">he supplies shall include the rescue boat, outboard motor, trailer for boat transport, mounting of the motor on the boat, initial (zero) service of the outboard motor, </w:t>
      </w:r>
    </w:p>
    <w:p w14:paraId="632DE4B9" w14:textId="77777777" w:rsidR="001E25CB" w:rsidRDefault="001E25CB" w:rsidP="001E25CB">
      <w:pPr>
        <w:spacing w:before="0" w:after="0" w:line="276" w:lineRule="auto"/>
        <w:ind w:left="567" w:hanging="567"/>
        <w:jc w:val="both"/>
        <w:rPr>
          <w:rFonts w:ascii="Times New Roman" w:hAnsi="Times New Roman"/>
          <w:sz w:val="22"/>
          <w:szCs w:val="22"/>
          <w:lang w:val="en-GB"/>
        </w:rPr>
      </w:pPr>
      <w:r w:rsidRPr="001E25CB">
        <w:rPr>
          <w:rFonts w:ascii="Times New Roman" w:hAnsi="Times New Roman"/>
          <w:sz w:val="22"/>
          <w:szCs w:val="22"/>
          <w:lang w:val="en-GB"/>
        </w:rPr>
        <w:t xml:space="preserve">all required technical documentation, catalogues or technical sheets, certificates, warranty documents, user manuals, service documentation, maintenance plan and all </w:t>
      </w:r>
    </w:p>
    <w:p w14:paraId="3623BC95" w14:textId="72AC7D4C" w:rsidR="001E25CB" w:rsidRDefault="001E25CB" w:rsidP="001E25CB">
      <w:pPr>
        <w:spacing w:before="0" w:after="0" w:line="276" w:lineRule="auto"/>
        <w:ind w:left="567" w:hanging="567"/>
        <w:jc w:val="both"/>
        <w:rPr>
          <w:rFonts w:ascii="Times New Roman" w:hAnsi="Times New Roman"/>
          <w:sz w:val="22"/>
          <w:szCs w:val="22"/>
          <w:lang w:val="en-GB"/>
        </w:rPr>
      </w:pPr>
      <w:r w:rsidRPr="001E25CB">
        <w:rPr>
          <w:rFonts w:ascii="Times New Roman" w:hAnsi="Times New Roman"/>
          <w:sz w:val="22"/>
          <w:szCs w:val="22"/>
          <w:lang w:val="en-GB"/>
        </w:rPr>
        <w:t>other documents required for proper delivery, registration, obtaining of the navigation permit, use, maintenance and acceptance.</w:t>
      </w:r>
    </w:p>
    <w:p w14:paraId="414FD434" w14:textId="140676C0" w:rsidR="00787DA5" w:rsidRPr="00787DA5" w:rsidRDefault="00787DA5" w:rsidP="001E25CB">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1.5 The tenderer shall clearly indicate the offered make, model, type and configuration of the rescue boat, outboard motor and trailer.</w:t>
      </w:r>
    </w:p>
    <w:p w14:paraId="02458E61" w14:textId="77777777" w:rsidR="00787DA5" w:rsidRDefault="00787DA5" w:rsidP="00787DA5">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 xml:space="preserve">1.6 The tenderer shall submit catalogues or technical sheets issued by the manufacturer or authorised distributor, clearly showing the offered model and all requested </w:t>
      </w:r>
    </w:p>
    <w:p w14:paraId="63BF1049" w14:textId="4173C0BB" w:rsidR="00787DA5" w:rsidRPr="00787DA5" w:rsidRDefault="00787DA5" w:rsidP="00787DA5">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technical characteristics.</w:t>
      </w:r>
    </w:p>
    <w:p w14:paraId="10B5A732" w14:textId="77777777" w:rsidR="00787DA5" w:rsidRDefault="00787DA5" w:rsidP="00787DA5">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 xml:space="preserve">1.7 The documentation supplied shall clearly indicate, highlight or mark the models offered and the options included, if any, so that the evaluation committee can </w:t>
      </w:r>
    </w:p>
    <w:p w14:paraId="4F6B3518" w14:textId="23DBEACE" w:rsidR="00787DA5" w:rsidRPr="00787DA5" w:rsidRDefault="00787DA5" w:rsidP="00787DA5">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identify the exact configuration offered.</w:t>
      </w:r>
    </w:p>
    <w:p w14:paraId="700FC731" w14:textId="77777777" w:rsidR="00787DA5" w:rsidRPr="00787DA5" w:rsidRDefault="00787DA5" w:rsidP="00787DA5">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1.8 Offers that do not permit the precise identification of the offered models, configuration and technical characteristics may be rejected by the evaluation committee.</w:t>
      </w:r>
    </w:p>
    <w:p w14:paraId="62791742" w14:textId="77777777" w:rsidR="00FE4301" w:rsidRDefault="00787DA5" w:rsidP="00FE4301">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 xml:space="preserve">1.9 </w:t>
      </w:r>
      <w:r w:rsidR="00FE4301" w:rsidRPr="00FE4301">
        <w:rPr>
          <w:rFonts w:ascii="Times New Roman" w:hAnsi="Times New Roman"/>
          <w:sz w:val="22"/>
          <w:szCs w:val="22"/>
          <w:lang w:val="en-GB"/>
        </w:rPr>
        <w:t xml:space="preserve">Where these Technical Specifications refer to a particular standard, make, source, process, trademark, patent, type or origin, the words “or equivalent” shall be </w:t>
      </w:r>
    </w:p>
    <w:p w14:paraId="32937B36" w14:textId="77777777" w:rsidR="00FE4301" w:rsidRDefault="00FE4301" w:rsidP="00FE4301">
      <w:pPr>
        <w:spacing w:before="0" w:after="0" w:line="276" w:lineRule="auto"/>
        <w:ind w:left="567" w:hanging="567"/>
        <w:jc w:val="both"/>
        <w:rPr>
          <w:rFonts w:ascii="Times New Roman" w:hAnsi="Times New Roman"/>
          <w:sz w:val="22"/>
          <w:szCs w:val="22"/>
          <w:lang w:val="en-GB"/>
        </w:rPr>
      </w:pPr>
      <w:r w:rsidRPr="00FE4301">
        <w:rPr>
          <w:rFonts w:ascii="Times New Roman" w:hAnsi="Times New Roman"/>
          <w:sz w:val="22"/>
          <w:szCs w:val="22"/>
          <w:lang w:val="en-GB"/>
        </w:rPr>
        <w:t xml:space="preserve">deemed to apply. Any equivalent solution must meet or exceed the required functional, technical, safety and performance requirements. The tenderer shall provide </w:t>
      </w:r>
    </w:p>
    <w:p w14:paraId="682EF04A" w14:textId="77777777" w:rsidR="00FE4301" w:rsidRDefault="00FE4301" w:rsidP="00FE4301">
      <w:pPr>
        <w:spacing w:before="0" w:after="0" w:line="276" w:lineRule="auto"/>
        <w:ind w:left="567" w:hanging="567"/>
        <w:jc w:val="both"/>
        <w:rPr>
          <w:rFonts w:ascii="Times New Roman" w:hAnsi="Times New Roman"/>
          <w:sz w:val="22"/>
          <w:szCs w:val="22"/>
          <w:lang w:val="en-GB"/>
        </w:rPr>
      </w:pPr>
      <w:r w:rsidRPr="00FE4301">
        <w:rPr>
          <w:rFonts w:ascii="Times New Roman" w:hAnsi="Times New Roman"/>
          <w:sz w:val="22"/>
          <w:szCs w:val="22"/>
          <w:lang w:val="en-GB"/>
        </w:rPr>
        <w:t xml:space="preserve">documentary evidence demonstrating equivalence. This provision shall not permit any reduction of the required quantities, minimum performance levels, capacities, </w:t>
      </w:r>
    </w:p>
    <w:p w14:paraId="72BD0F4A" w14:textId="6BC52E6E" w:rsidR="00FE4301" w:rsidRDefault="00FE4301" w:rsidP="00FE4301">
      <w:pPr>
        <w:spacing w:before="0" w:after="0" w:line="276" w:lineRule="auto"/>
        <w:ind w:left="567" w:hanging="567"/>
        <w:jc w:val="both"/>
        <w:rPr>
          <w:rFonts w:ascii="Times New Roman" w:hAnsi="Times New Roman"/>
          <w:sz w:val="22"/>
          <w:szCs w:val="22"/>
          <w:lang w:val="en-GB"/>
        </w:rPr>
      </w:pPr>
      <w:r w:rsidRPr="00FE4301">
        <w:rPr>
          <w:rFonts w:ascii="Times New Roman" w:hAnsi="Times New Roman"/>
          <w:sz w:val="22"/>
          <w:szCs w:val="22"/>
          <w:lang w:val="en-GB"/>
        </w:rPr>
        <w:t>dimensions or other expressly stated mandatory requirements.</w:t>
      </w:r>
    </w:p>
    <w:p w14:paraId="2C80ECAC" w14:textId="77777777" w:rsidR="00191D5C" w:rsidRDefault="00191D5C" w:rsidP="00FE4301">
      <w:pPr>
        <w:spacing w:before="0" w:after="0" w:line="276" w:lineRule="auto"/>
        <w:ind w:left="567" w:hanging="567"/>
        <w:jc w:val="both"/>
        <w:rPr>
          <w:rFonts w:ascii="Times New Roman" w:hAnsi="Times New Roman"/>
          <w:b/>
          <w:sz w:val="22"/>
          <w:szCs w:val="22"/>
          <w:lang w:val="en-GB"/>
        </w:rPr>
      </w:pPr>
    </w:p>
    <w:p w14:paraId="69044AB7" w14:textId="77777777" w:rsidR="00191D5C" w:rsidRDefault="00191D5C" w:rsidP="00FE4301">
      <w:pPr>
        <w:spacing w:before="0" w:after="0" w:line="276" w:lineRule="auto"/>
        <w:ind w:left="567" w:hanging="567"/>
        <w:jc w:val="both"/>
        <w:rPr>
          <w:rFonts w:ascii="Times New Roman" w:hAnsi="Times New Roman"/>
          <w:b/>
          <w:sz w:val="22"/>
          <w:szCs w:val="22"/>
          <w:lang w:val="en-GB"/>
        </w:rPr>
      </w:pPr>
    </w:p>
    <w:p w14:paraId="4A82B6A8" w14:textId="2EBC0869" w:rsidR="00787DA5" w:rsidRPr="00787DA5" w:rsidRDefault="00B82AAE" w:rsidP="00FE4301">
      <w:pPr>
        <w:spacing w:before="0" w:after="0" w:line="276" w:lineRule="auto"/>
        <w:ind w:left="567" w:hanging="567"/>
        <w:jc w:val="both"/>
        <w:rPr>
          <w:rFonts w:ascii="Times New Roman" w:hAnsi="Times New Roman"/>
          <w:b/>
          <w:sz w:val="22"/>
          <w:szCs w:val="22"/>
          <w:lang w:val="en-GB"/>
        </w:rPr>
      </w:pPr>
      <w:r>
        <w:rPr>
          <w:rFonts w:ascii="Times New Roman" w:hAnsi="Times New Roman"/>
          <w:b/>
          <w:sz w:val="22"/>
          <w:szCs w:val="22"/>
          <w:lang w:val="en-GB"/>
        </w:rPr>
        <w:lastRenderedPageBreak/>
        <w:t xml:space="preserve">2. </w:t>
      </w:r>
      <w:r w:rsidR="00787DA5" w:rsidRPr="00787DA5">
        <w:rPr>
          <w:rFonts w:ascii="Times New Roman" w:hAnsi="Times New Roman"/>
          <w:b/>
          <w:sz w:val="22"/>
          <w:szCs w:val="22"/>
          <w:lang w:val="en-GB"/>
        </w:rPr>
        <w:t>Service and maintenance requirements</w:t>
      </w:r>
    </w:p>
    <w:p w14:paraId="64B32C37" w14:textId="77777777" w:rsidR="00191D5C" w:rsidRDefault="00191D5C" w:rsidP="00191D5C">
      <w:pPr>
        <w:spacing w:before="0" w:after="0" w:line="276" w:lineRule="auto"/>
        <w:ind w:left="567" w:hanging="567"/>
        <w:jc w:val="both"/>
        <w:rPr>
          <w:rFonts w:ascii="Times New Roman" w:hAnsi="Times New Roman"/>
          <w:sz w:val="22"/>
          <w:szCs w:val="22"/>
          <w:lang w:val="en-GB"/>
        </w:rPr>
      </w:pPr>
      <w:r w:rsidRPr="00191D5C">
        <w:rPr>
          <w:rFonts w:ascii="Times New Roman" w:hAnsi="Times New Roman"/>
          <w:sz w:val="22"/>
          <w:szCs w:val="22"/>
          <w:lang w:val="en-GB"/>
        </w:rPr>
        <w:t xml:space="preserve">2.1 The tenderer shall submit a certified statement confirming that authorised warranty and after-sales service for the offered outboard motor is available in Bosnia </w:t>
      </w:r>
    </w:p>
    <w:p w14:paraId="712DC1CB" w14:textId="48B41CBC" w:rsidR="00191D5C" w:rsidRPr="00191D5C" w:rsidRDefault="00191D5C" w:rsidP="00191D5C">
      <w:pPr>
        <w:spacing w:before="0" w:after="0" w:line="276" w:lineRule="auto"/>
        <w:ind w:left="567" w:hanging="567"/>
        <w:jc w:val="both"/>
        <w:rPr>
          <w:rFonts w:ascii="Times New Roman" w:hAnsi="Times New Roman"/>
          <w:sz w:val="22"/>
          <w:szCs w:val="22"/>
          <w:lang w:val="en-GB"/>
        </w:rPr>
      </w:pPr>
      <w:r w:rsidRPr="00191D5C">
        <w:rPr>
          <w:rFonts w:ascii="Times New Roman" w:hAnsi="Times New Roman"/>
          <w:sz w:val="22"/>
          <w:szCs w:val="22"/>
          <w:lang w:val="en-GB"/>
        </w:rPr>
        <w:t>and Herzegovina or will be made available no later than the date of delivery, at no additional cost to the contracting authority.</w:t>
      </w:r>
    </w:p>
    <w:p w14:paraId="40BF4192" w14:textId="77777777" w:rsidR="00191D5C" w:rsidRDefault="00191D5C" w:rsidP="00191D5C">
      <w:pPr>
        <w:spacing w:before="0" w:after="0" w:line="276" w:lineRule="auto"/>
        <w:ind w:left="567" w:hanging="567"/>
        <w:jc w:val="both"/>
        <w:rPr>
          <w:rFonts w:ascii="Times New Roman" w:hAnsi="Times New Roman"/>
          <w:sz w:val="22"/>
          <w:szCs w:val="22"/>
          <w:lang w:val="en-GB"/>
        </w:rPr>
      </w:pPr>
      <w:r w:rsidRPr="00191D5C">
        <w:rPr>
          <w:rFonts w:ascii="Times New Roman" w:hAnsi="Times New Roman"/>
          <w:sz w:val="22"/>
          <w:szCs w:val="22"/>
          <w:lang w:val="en-GB"/>
        </w:rPr>
        <w:t xml:space="preserve">2.2 The statement shall include the name and address of the authorised service provider or providers. Where the service will be established or contracted after </w:t>
      </w:r>
    </w:p>
    <w:p w14:paraId="716EAC1E" w14:textId="77777777" w:rsidR="00E52821" w:rsidRDefault="00191D5C" w:rsidP="00191D5C">
      <w:pPr>
        <w:spacing w:before="0" w:after="0" w:line="276" w:lineRule="auto"/>
        <w:ind w:left="567" w:hanging="567"/>
        <w:jc w:val="both"/>
        <w:rPr>
          <w:rFonts w:ascii="Times New Roman" w:hAnsi="Times New Roman"/>
          <w:sz w:val="22"/>
          <w:szCs w:val="22"/>
          <w:lang w:val="en-GB"/>
        </w:rPr>
      </w:pPr>
      <w:r w:rsidRPr="00191D5C">
        <w:rPr>
          <w:rFonts w:ascii="Times New Roman" w:hAnsi="Times New Roman"/>
          <w:sz w:val="22"/>
          <w:szCs w:val="22"/>
          <w:lang w:val="en-GB"/>
        </w:rPr>
        <w:t xml:space="preserve">submission of the tender, the tenderer shall provide evidence of the relevant commitment or arrangement no later than the date of delivery. </w:t>
      </w:r>
    </w:p>
    <w:p w14:paraId="27BCF6D5" w14:textId="3DCDEE4A" w:rsidR="00191D5C" w:rsidRDefault="00787DA5" w:rsidP="00191D5C">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 xml:space="preserve">2.3 The tenderer must </w:t>
      </w:r>
    </w:p>
    <w:p w14:paraId="7F16B173" w14:textId="1756180E" w:rsidR="00787DA5" w:rsidRDefault="00787DA5" w:rsidP="00191D5C">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 xml:space="preserve">submit a regular maintenance plan for the offered outboard motor, issued by the manufacturer or authorised service provider of the offered </w:t>
      </w:r>
    </w:p>
    <w:p w14:paraId="51CE641D" w14:textId="24A28D54" w:rsidR="00787DA5" w:rsidRPr="00787DA5" w:rsidRDefault="00787DA5" w:rsidP="00787DA5">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outboard motor.</w:t>
      </w:r>
    </w:p>
    <w:p w14:paraId="36F9E7C7" w14:textId="77777777" w:rsidR="00787DA5" w:rsidRPr="00787DA5" w:rsidRDefault="00787DA5" w:rsidP="00787DA5">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2.4 The tender must include mounting of the outboard motor on the boat and initial service of the motor.</w:t>
      </w:r>
    </w:p>
    <w:p w14:paraId="50719551" w14:textId="0035E5C3" w:rsidR="00787DA5" w:rsidRPr="00787DA5" w:rsidRDefault="00B82AAE" w:rsidP="00787DA5">
      <w:pPr>
        <w:spacing w:before="0" w:after="0" w:line="276" w:lineRule="auto"/>
        <w:ind w:left="567" w:hanging="567"/>
        <w:jc w:val="both"/>
        <w:rPr>
          <w:rFonts w:ascii="Times New Roman" w:hAnsi="Times New Roman"/>
          <w:b/>
          <w:sz w:val="22"/>
          <w:szCs w:val="22"/>
          <w:lang w:val="en-GB"/>
        </w:rPr>
      </w:pPr>
      <w:r>
        <w:rPr>
          <w:rFonts w:ascii="Times New Roman" w:hAnsi="Times New Roman"/>
          <w:b/>
          <w:sz w:val="22"/>
          <w:szCs w:val="22"/>
          <w:lang w:val="en-GB"/>
        </w:rPr>
        <w:t xml:space="preserve">3. </w:t>
      </w:r>
      <w:r w:rsidR="00787DA5" w:rsidRPr="00787DA5">
        <w:rPr>
          <w:rFonts w:ascii="Times New Roman" w:hAnsi="Times New Roman"/>
          <w:b/>
          <w:sz w:val="22"/>
          <w:szCs w:val="22"/>
          <w:lang w:val="en-GB"/>
        </w:rPr>
        <w:t>Warranty conditions</w:t>
      </w:r>
    </w:p>
    <w:p w14:paraId="5AEA45B7" w14:textId="77777777" w:rsidR="00787DA5" w:rsidRPr="00787DA5" w:rsidRDefault="00787DA5" w:rsidP="00787DA5">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3.1 Warranty shall apply in accordance with Article 32 of the General Conditions, the Special Conditions and these Technical Specifications.</w:t>
      </w:r>
    </w:p>
    <w:p w14:paraId="4624E945" w14:textId="651E93FF" w:rsidR="00787DA5" w:rsidRPr="00787DA5" w:rsidRDefault="00787DA5" w:rsidP="00787DA5">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 xml:space="preserve">3.2 Warranty for the rescue boat, outboard motor and trailer shall be minimum 12 months from </w:t>
      </w:r>
      <w:r w:rsidR="00FF6916" w:rsidRPr="00FF6916">
        <w:rPr>
          <w:rFonts w:ascii="Times New Roman" w:hAnsi="Times New Roman"/>
          <w:sz w:val="22"/>
          <w:szCs w:val="22"/>
          <w:lang w:val="en-GB"/>
        </w:rPr>
        <w:t xml:space="preserve">the date of provisional </w:t>
      </w:r>
      <w:proofErr w:type="gramStart"/>
      <w:r w:rsidR="00FF6916" w:rsidRPr="00FF6916">
        <w:rPr>
          <w:rFonts w:ascii="Times New Roman" w:hAnsi="Times New Roman"/>
          <w:sz w:val="22"/>
          <w:szCs w:val="22"/>
          <w:lang w:val="en-GB"/>
        </w:rPr>
        <w:t>acceptance.</w:t>
      </w:r>
      <w:r w:rsidRPr="00787DA5">
        <w:rPr>
          <w:rFonts w:ascii="Times New Roman" w:hAnsi="Times New Roman"/>
          <w:sz w:val="22"/>
          <w:szCs w:val="22"/>
          <w:lang w:val="en-GB"/>
        </w:rPr>
        <w:t>.</w:t>
      </w:r>
      <w:proofErr w:type="gramEnd"/>
    </w:p>
    <w:p w14:paraId="0B148F6F" w14:textId="77777777" w:rsidR="00787DA5" w:rsidRDefault="00787DA5" w:rsidP="00787DA5">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 xml:space="preserve">3.3 The contractor shall be responsible for maintenance and repair of the supplies within the warranty period, in accordance with the warranty conditions and the </w:t>
      </w:r>
    </w:p>
    <w:p w14:paraId="0DE9F4E3" w14:textId="2ECF467B" w:rsidR="00787DA5" w:rsidRPr="00787DA5" w:rsidRDefault="00787DA5" w:rsidP="00787DA5">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contract.</w:t>
      </w:r>
    </w:p>
    <w:p w14:paraId="60CF9627" w14:textId="77777777" w:rsidR="00787DA5" w:rsidRDefault="00787DA5" w:rsidP="00787DA5">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 xml:space="preserve">3.4 The contractor shall guarantee the proper operation of the supplied rescue boat, outboard motor and trailer. In the event of failure during the warranty period, the </w:t>
      </w:r>
    </w:p>
    <w:p w14:paraId="1DB4AC61" w14:textId="16C03C39" w:rsidR="00787DA5" w:rsidRPr="00787DA5" w:rsidRDefault="00787DA5" w:rsidP="00787DA5">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contractor shall restore proper operation or, where repair is not possible, replace the defective item with equivalent supplies at its own cost.</w:t>
      </w:r>
    </w:p>
    <w:p w14:paraId="09BD8B4B" w14:textId="10434835" w:rsidR="00787DA5" w:rsidRPr="00F458BD" w:rsidRDefault="00B82AAE" w:rsidP="00787DA5">
      <w:pPr>
        <w:spacing w:before="0" w:after="0" w:line="276" w:lineRule="auto"/>
        <w:ind w:left="567" w:hanging="567"/>
        <w:jc w:val="both"/>
        <w:rPr>
          <w:rFonts w:ascii="Times New Roman" w:hAnsi="Times New Roman"/>
          <w:b/>
          <w:sz w:val="22"/>
          <w:szCs w:val="22"/>
          <w:lang w:val="en-GB"/>
        </w:rPr>
      </w:pPr>
      <w:r>
        <w:rPr>
          <w:rFonts w:ascii="Times New Roman" w:hAnsi="Times New Roman"/>
          <w:b/>
          <w:sz w:val="22"/>
          <w:szCs w:val="22"/>
          <w:lang w:val="en-GB"/>
        </w:rPr>
        <w:t xml:space="preserve">4. </w:t>
      </w:r>
      <w:r w:rsidR="00787DA5" w:rsidRPr="00F458BD">
        <w:rPr>
          <w:rFonts w:ascii="Times New Roman" w:hAnsi="Times New Roman"/>
          <w:b/>
          <w:sz w:val="22"/>
          <w:szCs w:val="22"/>
          <w:lang w:val="en-GB"/>
        </w:rPr>
        <w:t>Delivery, registration and navigation permit documentation</w:t>
      </w:r>
    </w:p>
    <w:p w14:paraId="40B14650" w14:textId="77777777" w:rsidR="00B82AAE" w:rsidRDefault="00787DA5" w:rsidP="00B82AAE">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 xml:space="preserve">4.1 </w:t>
      </w:r>
      <w:r w:rsidR="00B82AAE" w:rsidRPr="00B82AAE">
        <w:rPr>
          <w:rFonts w:ascii="Times New Roman" w:hAnsi="Times New Roman"/>
          <w:sz w:val="22"/>
          <w:szCs w:val="22"/>
          <w:lang w:val="en-GB"/>
        </w:rPr>
        <w:t xml:space="preserve">For Lot 2, the maximum period of implementation shall be 280 calendar days, starting from the date on which the contract is signed by the last party. The delivery </w:t>
      </w:r>
    </w:p>
    <w:p w14:paraId="0ABA0DDE" w14:textId="77777777" w:rsidR="00B82AAE" w:rsidRDefault="00B82AAE" w:rsidP="00B82AAE">
      <w:pPr>
        <w:spacing w:before="0" w:after="0" w:line="276" w:lineRule="auto"/>
        <w:ind w:left="567" w:hanging="567"/>
        <w:jc w:val="both"/>
        <w:rPr>
          <w:rFonts w:ascii="Times New Roman" w:hAnsi="Times New Roman"/>
          <w:sz w:val="22"/>
          <w:szCs w:val="22"/>
          <w:lang w:val="en-GB"/>
        </w:rPr>
      </w:pPr>
      <w:r w:rsidRPr="00B82AAE">
        <w:rPr>
          <w:rFonts w:ascii="Times New Roman" w:hAnsi="Times New Roman"/>
          <w:sz w:val="22"/>
          <w:szCs w:val="22"/>
          <w:lang w:val="en-GB"/>
        </w:rPr>
        <w:t xml:space="preserve">period shall be 250 calendar days. The period of implementation shall end on the date of issuance of the Provisional Acceptance Certificate. The certificate shall be </w:t>
      </w:r>
    </w:p>
    <w:p w14:paraId="6CB4E3B8" w14:textId="1EB2AF07" w:rsidR="00B82AAE" w:rsidRDefault="00B82AAE" w:rsidP="00B82AAE">
      <w:pPr>
        <w:spacing w:before="0" w:after="0" w:line="276" w:lineRule="auto"/>
        <w:ind w:left="567" w:hanging="567"/>
        <w:jc w:val="both"/>
        <w:rPr>
          <w:rFonts w:ascii="Times New Roman" w:hAnsi="Times New Roman"/>
          <w:sz w:val="22"/>
          <w:szCs w:val="22"/>
          <w:lang w:val="en-GB"/>
        </w:rPr>
      </w:pPr>
      <w:r w:rsidRPr="00B82AAE">
        <w:rPr>
          <w:rFonts w:ascii="Times New Roman" w:hAnsi="Times New Roman"/>
          <w:sz w:val="22"/>
          <w:szCs w:val="22"/>
          <w:lang w:val="en-GB"/>
        </w:rPr>
        <w:t>issued or refused within 30 calendar days of receipt of the contractor’s complete application for provisional acceptance.</w:t>
      </w:r>
    </w:p>
    <w:p w14:paraId="66111167" w14:textId="77777777" w:rsidR="00B82AAE" w:rsidRDefault="00787DA5" w:rsidP="00B82AAE">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 xml:space="preserve">4.2 </w:t>
      </w:r>
      <w:r w:rsidR="00A116C4" w:rsidRPr="00A116C4">
        <w:rPr>
          <w:rFonts w:ascii="Times New Roman" w:hAnsi="Times New Roman"/>
          <w:sz w:val="22"/>
          <w:szCs w:val="22"/>
          <w:lang w:val="en-GB"/>
        </w:rPr>
        <w:t>The delivery location</w:t>
      </w:r>
      <w:r w:rsidR="00F458BD">
        <w:rPr>
          <w:rFonts w:ascii="Times New Roman" w:hAnsi="Times New Roman"/>
          <w:sz w:val="22"/>
          <w:szCs w:val="22"/>
          <w:lang w:val="en-GB"/>
        </w:rPr>
        <w:t xml:space="preserve">: </w:t>
      </w:r>
      <w:r w:rsidR="00B82AAE" w:rsidRPr="00B82AAE">
        <w:rPr>
          <w:rFonts w:ascii="Times New Roman" w:hAnsi="Times New Roman"/>
          <w:sz w:val="22"/>
          <w:szCs w:val="22"/>
          <w:lang w:val="en-GB"/>
        </w:rPr>
        <w:t xml:space="preserve">The rescue boat, outboard motor and trailer shall be delivered DDP to the Civil Protection Administration of the Republic of Srpska, </w:t>
      </w:r>
    </w:p>
    <w:p w14:paraId="0FC3A307" w14:textId="37D578F5" w:rsidR="00B82AAE" w:rsidRDefault="00B82AAE" w:rsidP="00B82AAE">
      <w:pPr>
        <w:spacing w:before="0" w:after="0" w:line="276" w:lineRule="auto"/>
        <w:ind w:left="567" w:hanging="567"/>
        <w:jc w:val="both"/>
        <w:rPr>
          <w:rFonts w:ascii="Times New Roman" w:hAnsi="Times New Roman"/>
          <w:sz w:val="22"/>
          <w:szCs w:val="22"/>
          <w:lang w:val="en-GB"/>
        </w:rPr>
      </w:pPr>
      <w:proofErr w:type="spellStart"/>
      <w:r w:rsidRPr="00B82AAE">
        <w:rPr>
          <w:rFonts w:ascii="Times New Roman" w:hAnsi="Times New Roman"/>
          <w:sz w:val="22"/>
          <w:szCs w:val="22"/>
          <w:lang w:val="en-GB"/>
        </w:rPr>
        <w:t>Spasovdanska</w:t>
      </w:r>
      <w:proofErr w:type="spellEnd"/>
      <w:r w:rsidRPr="00B82AAE">
        <w:rPr>
          <w:rFonts w:ascii="Times New Roman" w:hAnsi="Times New Roman"/>
          <w:sz w:val="22"/>
          <w:szCs w:val="22"/>
          <w:lang w:val="en-GB"/>
        </w:rPr>
        <w:t xml:space="preserve"> 3, 71123 East Sarajevo, Republic of Srpska, Bosnia and Herzegovina.</w:t>
      </w:r>
    </w:p>
    <w:p w14:paraId="711FB2C1" w14:textId="77777777" w:rsidR="00B82AAE" w:rsidRDefault="00787DA5" w:rsidP="00B82AAE">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 xml:space="preserve">4.3 </w:t>
      </w:r>
      <w:r w:rsidR="00B82AAE" w:rsidRPr="00B82AAE">
        <w:rPr>
          <w:rFonts w:ascii="Times New Roman" w:hAnsi="Times New Roman"/>
          <w:sz w:val="22"/>
          <w:szCs w:val="22"/>
          <w:lang w:val="en-GB"/>
        </w:rPr>
        <w:t xml:space="preserve">Upon delivery of the rescue boat, outboard motor and trailer, the contractor must provide all documentation necessary for registration, obtaining the navigation </w:t>
      </w:r>
    </w:p>
    <w:p w14:paraId="6FBB68F1" w14:textId="68199A6F" w:rsidR="00B82AAE" w:rsidRDefault="00B82AAE" w:rsidP="00B82AAE">
      <w:pPr>
        <w:spacing w:before="0" w:after="0" w:line="276" w:lineRule="auto"/>
        <w:ind w:left="567" w:hanging="567"/>
        <w:jc w:val="both"/>
        <w:rPr>
          <w:rFonts w:ascii="Times New Roman" w:hAnsi="Times New Roman"/>
          <w:sz w:val="22"/>
          <w:szCs w:val="22"/>
          <w:lang w:val="en-GB"/>
        </w:rPr>
      </w:pPr>
      <w:r w:rsidRPr="00B82AAE">
        <w:rPr>
          <w:rFonts w:ascii="Times New Roman" w:hAnsi="Times New Roman"/>
          <w:sz w:val="22"/>
          <w:szCs w:val="22"/>
          <w:lang w:val="en-GB"/>
        </w:rPr>
        <w:t>permit, legal use and provisional acceptance, where applicable, in Bosnia and Herzegovina.</w:t>
      </w:r>
    </w:p>
    <w:p w14:paraId="60CAFD79" w14:textId="77777777" w:rsidR="00B82AAE" w:rsidRDefault="00787DA5" w:rsidP="00B82AAE">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t xml:space="preserve">4.4 </w:t>
      </w:r>
      <w:r w:rsidR="00B82AAE" w:rsidRPr="00B82AAE">
        <w:rPr>
          <w:rFonts w:ascii="Times New Roman" w:hAnsi="Times New Roman"/>
          <w:sz w:val="22"/>
          <w:szCs w:val="22"/>
          <w:lang w:val="en-GB"/>
        </w:rPr>
        <w:t xml:space="preserve">The documentation required for registration and obtaining the navigation permit shall include the invoice, certificates and technical documentation for the rescue </w:t>
      </w:r>
    </w:p>
    <w:p w14:paraId="329B00F3" w14:textId="77777777" w:rsidR="00B82AAE" w:rsidRDefault="00B82AAE" w:rsidP="00B82AAE">
      <w:pPr>
        <w:spacing w:before="0" w:after="0" w:line="276" w:lineRule="auto"/>
        <w:ind w:left="567" w:hanging="567"/>
        <w:jc w:val="both"/>
        <w:rPr>
          <w:rFonts w:ascii="Times New Roman" w:hAnsi="Times New Roman"/>
          <w:sz w:val="22"/>
          <w:szCs w:val="22"/>
          <w:lang w:val="en-GB"/>
        </w:rPr>
      </w:pPr>
      <w:r w:rsidRPr="00B82AAE">
        <w:rPr>
          <w:rFonts w:ascii="Times New Roman" w:hAnsi="Times New Roman"/>
          <w:sz w:val="22"/>
          <w:szCs w:val="22"/>
          <w:lang w:val="en-GB"/>
        </w:rPr>
        <w:t xml:space="preserve">boat, outboard motor and trailer, homologation or conformity documents where applicable, evidence of completion of the initial (zero) service of the outboard motor, </w:t>
      </w:r>
    </w:p>
    <w:p w14:paraId="65FB36BB" w14:textId="7F802EAF" w:rsidR="00B82AAE" w:rsidRDefault="00B82AAE" w:rsidP="00B82AAE">
      <w:pPr>
        <w:spacing w:before="0" w:after="0" w:line="276" w:lineRule="auto"/>
        <w:ind w:left="567" w:hanging="567"/>
        <w:jc w:val="both"/>
        <w:rPr>
          <w:rFonts w:ascii="Times New Roman" w:hAnsi="Times New Roman"/>
          <w:sz w:val="22"/>
          <w:szCs w:val="22"/>
          <w:lang w:val="en-GB"/>
        </w:rPr>
      </w:pPr>
      <w:r w:rsidRPr="00B82AAE">
        <w:rPr>
          <w:rFonts w:ascii="Times New Roman" w:hAnsi="Times New Roman"/>
          <w:sz w:val="22"/>
          <w:szCs w:val="22"/>
          <w:lang w:val="en-GB"/>
        </w:rPr>
        <w:t>and the customs declaration where applicable.</w:t>
      </w:r>
    </w:p>
    <w:p w14:paraId="6A72CA19" w14:textId="3581B7AA" w:rsidR="00EB4039" w:rsidRDefault="00787DA5" w:rsidP="00B82AAE">
      <w:pPr>
        <w:spacing w:before="0" w:after="0" w:line="276" w:lineRule="auto"/>
        <w:ind w:left="567" w:hanging="567"/>
        <w:jc w:val="both"/>
        <w:rPr>
          <w:rFonts w:ascii="Times New Roman" w:hAnsi="Times New Roman"/>
          <w:sz w:val="22"/>
          <w:szCs w:val="22"/>
          <w:lang w:val="en-GB"/>
        </w:rPr>
      </w:pPr>
      <w:r w:rsidRPr="00787DA5">
        <w:rPr>
          <w:rFonts w:ascii="Times New Roman" w:hAnsi="Times New Roman"/>
          <w:sz w:val="22"/>
          <w:szCs w:val="22"/>
          <w:lang w:val="en-GB"/>
        </w:rPr>
        <w:lastRenderedPageBreak/>
        <w:t xml:space="preserve">4.5 </w:t>
      </w:r>
      <w:r w:rsidR="00B82AAE" w:rsidRPr="00B82AAE">
        <w:rPr>
          <w:rFonts w:ascii="Times New Roman" w:hAnsi="Times New Roman"/>
          <w:sz w:val="22"/>
          <w:szCs w:val="22"/>
          <w:lang w:val="en-GB"/>
        </w:rPr>
        <w:t>A customs declaration shall be provided where applicable under the customs rules governing the importation of the supplied rescue boat, outboard motor or trailer.</w:t>
      </w:r>
    </w:p>
    <w:p w14:paraId="4BBAB2E0" w14:textId="77777777" w:rsidR="00787DA5" w:rsidRPr="00405366" w:rsidRDefault="00787DA5" w:rsidP="00787DA5">
      <w:pPr>
        <w:spacing w:before="0" w:after="0" w:line="276" w:lineRule="auto"/>
        <w:jc w:val="both"/>
        <w:rPr>
          <w:rFonts w:ascii="Times New Roman" w:hAnsi="Times New Roman"/>
          <w:b/>
          <w:sz w:val="22"/>
          <w:szCs w:val="22"/>
          <w:lang w:val="en-GB"/>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gridCol w:w="4253"/>
        <w:gridCol w:w="2835"/>
        <w:gridCol w:w="1984"/>
      </w:tblGrid>
      <w:tr w:rsidR="00301346" w:rsidRPr="00034B1D" w14:paraId="648323A3" w14:textId="77777777">
        <w:trPr>
          <w:cantSplit/>
          <w:trHeight w:val="879"/>
          <w:tblHeader/>
        </w:trPr>
        <w:tc>
          <w:tcPr>
            <w:tcW w:w="1134" w:type="dxa"/>
            <w:shd w:val="pct5" w:color="auto" w:fill="FFFFFF"/>
          </w:tcPr>
          <w:p w14:paraId="50C01B37" w14:textId="77777777" w:rsidR="000F3878" w:rsidRDefault="000F3878" w:rsidP="00301346">
            <w:pPr>
              <w:jc w:val="center"/>
              <w:rPr>
                <w:rFonts w:ascii="Times New Roman" w:hAnsi="Times New Roman"/>
                <w:b/>
                <w:sz w:val="22"/>
                <w:szCs w:val="22"/>
              </w:rPr>
            </w:pPr>
            <w:r>
              <w:rPr>
                <w:rFonts w:ascii="Times New Roman" w:hAnsi="Times New Roman"/>
                <w:b/>
                <w:sz w:val="22"/>
                <w:szCs w:val="22"/>
              </w:rPr>
              <w:t>1.</w:t>
            </w:r>
          </w:p>
          <w:p w14:paraId="74E0E9AA" w14:textId="77777777" w:rsidR="00301346" w:rsidRPr="00034B1D" w:rsidRDefault="00301346" w:rsidP="005D571C">
            <w:pPr>
              <w:jc w:val="center"/>
              <w:rPr>
                <w:rFonts w:ascii="Times New Roman" w:hAnsi="Times New Roman"/>
                <w:b/>
                <w:sz w:val="22"/>
                <w:szCs w:val="22"/>
                <w:highlight w:val="green"/>
              </w:rPr>
            </w:pPr>
            <w:r w:rsidRPr="00034B1D">
              <w:rPr>
                <w:rFonts w:ascii="Times New Roman" w:hAnsi="Times New Roman"/>
                <w:b/>
                <w:sz w:val="22"/>
                <w:szCs w:val="22"/>
              </w:rPr>
              <w:t xml:space="preserve">Item </w:t>
            </w:r>
            <w:r w:rsidR="00F30B06" w:rsidRPr="00684176">
              <w:rPr>
                <w:rFonts w:ascii="Times New Roman" w:hAnsi="Times New Roman"/>
                <w:b/>
                <w:sz w:val="22"/>
                <w:szCs w:val="22"/>
                <w:lang w:val="en-GB"/>
              </w:rPr>
              <w:t>n</w:t>
            </w:r>
            <w:r w:rsidRPr="00684176">
              <w:rPr>
                <w:rFonts w:ascii="Times New Roman" w:hAnsi="Times New Roman"/>
                <w:b/>
                <w:sz w:val="22"/>
                <w:szCs w:val="22"/>
                <w:lang w:val="en-GB"/>
              </w:rPr>
              <w:t>umber</w:t>
            </w:r>
          </w:p>
        </w:tc>
        <w:tc>
          <w:tcPr>
            <w:tcW w:w="4678" w:type="dxa"/>
            <w:shd w:val="pct5" w:color="auto" w:fill="FFFFFF"/>
          </w:tcPr>
          <w:p w14:paraId="7371130B" w14:textId="77777777" w:rsidR="000F3878" w:rsidRDefault="000F3878" w:rsidP="00301346">
            <w:pPr>
              <w:jc w:val="center"/>
              <w:rPr>
                <w:rFonts w:ascii="Times New Roman" w:hAnsi="Times New Roman"/>
                <w:b/>
                <w:sz w:val="22"/>
                <w:szCs w:val="22"/>
              </w:rPr>
            </w:pPr>
            <w:r>
              <w:rPr>
                <w:rFonts w:ascii="Times New Roman" w:hAnsi="Times New Roman"/>
                <w:b/>
                <w:sz w:val="22"/>
                <w:szCs w:val="22"/>
              </w:rPr>
              <w:t>2.</w:t>
            </w:r>
          </w:p>
          <w:p w14:paraId="53F4899A" w14:textId="77777777" w:rsidR="00301346" w:rsidRPr="00034B1D" w:rsidRDefault="00301346" w:rsidP="005D571C">
            <w:pPr>
              <w:jc w:val="center"/>
              <w:rPr>
                <w:rFonts w:ascii="Times New Roman" w:hAnsi="Times New Roman"/>
                <w:b/>
                <w:sz w:val="22"/>
                <w:szCs w:val="22"/>
              </w:rPr>
            </w:pPr>
            <w:r w:rsidRPr="00684176">
              <w:rPr>
                <w:rFonts w:ascii="Times New Roman" w:hAnsi="Times New Roman"/>
                <w:b/>
                <w:sz w:val="22"/>
                <w:szCs w:val="22"/>
                <w:lang w:val="en-GB"/>
              </w:rPr>
              <w:t>Specifications</w:t>
            </w:r>
            <w:r w:rsidRPr="00034B1D">
              <w:rPr>
                <w:rFonts w:ascii="Times New Roman" w:hAnsi="Times New Roman"/>
                <w:b/>
                <w:sz w:val="22"/>
                <w:szCs w:val="22"/>
              </w:rPr>
              <w:t xml:space="preserve"> </w:t>
            </w:r>
            <w:r w:rsidR="00F30B06">
              <w:rPr>
                <w:rFonts w:ascii="Times New Roman" w:hAnsi="Times New Roman"/>
                <w:b/>
                <w:sz w:val="22"/>
                <w:szCs w:val="22"/>
                <w:lang w:val="en-GB"/>
              </w:rPr>
              <w:t>r</w:t>
            </w:r>
            <w:r w:rsidR="00E64C97" w:rsidRPr="00684176">
              <w:rPr>
                <w:rFonts w:ascii="Times New Roman" w:hAnsi="Times New Roman"/>
                <w:b/>
                <w:sz w:val="22"/>
                <w:szCs w:val="22"/>
                <w:lang w:val="en-GB"/>
              </w:rPr>
              <w:t>equired</w:t>
            </w:r>
          </w:p>
        </w:tc>
        <w:tc>
          <w:tcPr>
            <w:tcW w:w="4253" w:type="dxa"/>
            <w:shd w:val="pct5" w:color="auto" w:fill="FFFFFF"/>
          </w:tcPr>
          <w:p w14:paraId="674FB57B" w14:textId="77777777" w:rsidR="000F3878" w:rsidRDefault="000F3878" w:rsidP="00301346">
            <w:pPr>
              <w:tabs>
                <w:tab w:val="left" w:pos="729"/>
              </w:tabs>
              <w:jc w:val="center"/>
              <w:rPr>
                <w:rFonts w:ascii="Times New Roman" w:hAnsi="Times New Roman"/>
                <w:b/>
                <w:sz w:val="22"/>
                <w:szCs w:val="22"/>
              </w:rPr>
            </w:pPr>
            <w:r>
              <w:rPr>
                <w:rFonts w:ascii="Times New Roman" w:hAnsi="Times New Roman"/>
                <w:b/>
                <w:sz w:val="22"/>
                <w:szCs w:val="22"/>
              </w:rPr>
              <w:t>3.</w:t>
            </w:r>
          </w:p>
          <w:p w14:paraId="77F21608" w14:textId="77777777" w:rsidR="00301346" w:rsidRPr="00034B1D" w:rsidRDefault="00301346" w:rsidP="005D571C">
            <w:pPr>
              <w:tabs>
                <w:tab w:val="left" w:pos="729"/>
              </w:tabs>
              <w:jc w:val="center"/>
              <w:rPr>
                <w:rFonts w:ascii="Times New Roman" w:hAnsi="Times New Roman"/>
                <w:b/>
                <w:sz w:val="22"/>
                <w:szCs w:val="22"/>
              </w:rPr>
            </w:pPr>
            <w:r w:rsidRPr="00684176">
              <w:rPr>
                <w:rFonts w:ascii="Times New Roman" w:hAnsi="Times New Roman"/>
                <w:b/>
                <w:sz w:val="22"/>
                <w:szCs w:val="22"/>
                <w:lang w:val="en-GB"/>
              </w:rPr>
              <w:t>Specifications</w:t>
            </w:r>
            <w:r w:rsidR="00E656F6">
              <w:rPr>
                <w:rFonts w:ascii="Times New Roman" w:hAnsi="Times New Roman"/>
                <w:b/>
                <w:sz w:val="22"/>
                <w:szCs w:val="22"/>
              </w:rPr>
              <w:t xml:space="preserve"> </w:t>
            </w:r>
            <w:r w:rsidR="00F30B06" w:rsidRPr="00684176">
              <w:rPr>
                <w:rFonts w:ascii="Times New Roman" w:hAnsi="Times New Roman"/>
                <w:b/>
                <w:sz w:val="22"/>
                <w:szCs w:val="22"/>
                <w:lang w:val="en-GB"/>
              </w:rPr>
              <w:t>o</w:t>
            </w:r>
            <w:r w:rsidRPr="00684176">
              <w:rPr>
                <w:rFonts w:ascii="Times New Roman" w:hAnsi="Times New Roman"/>
                <w:b/>
                <w:sz w:val="22"/>
                <w:szCs w:val="22"/>
                <w:lang w:val="en-GB"/>
              </w:rPr>
              <w:t>ffered</w:t>
            </w:r>
          </w:p>
        </w:tc>
        <w:tc>
          <w:tcPr>
            <w:tcW w:w="2835" w:type="dxa"/>
            <w:shd w:val="pct5" w:color="auto" w:fill="FFFFFF"/>
          </w:tcPr>
          <w:p w14:paraId="1D4435C2" w14:textId="77777777" w:rsidR="000F3878" w:rsidRDefault="000F3878" w:rsidP="00301346">
            <w:pPr>
              <w:tabs>
                <w:tab w:val="left" w:pos="729"/>
              </w:tabs>
              <w:jc w:val="center"/>
              <w:rPr>
                <w:rFonts w:ascii="Times New Roman" w:hAnsi="Times New Roman"/>
                <w:b/>
                <w:sz w:val="22"/>
                <w:szCs w:val="22"/>
                <w:lang w:val="en-GB"/>
              </w:rPr>
            </w:pPr>
            <w:r>
              <w:rPr>
                <w:rFonts w:ascii="Times New Roman" w:hAnsi="Times New Roman"/>
                <w:b/>
                <w:sz w:val="22"/>
                <w:szCs w:val="22"/>
                <w:lang w:val="en-GB"/>
              </w:rPr>
              <w:t>4</w:t>
            </w:r>
            <w:r w:rsidRPr="000F3878">
              <w:rPr>
                <w:rFonts w:ascii="Times New Roman" w:hAnsi="Times New Roman"/>
                <w:b/>
                <w:sz w:val="22"/>
                <w:szCs w:val="22"/>
                <w:lang w:val="en-GB"/>
              </w:rPr>
              <w:t>.</w:t>
            </w:r>
            <w:r w:rsidR="00301346" w:rsidRPr="00034B1D">
              <w:rPr>
                <w:rFonts w:ascii="Times New Roman" w:hAnsi="Times New Roman"/>
                <w:b/>
                <w:sz w:val="22"/>
                <w:szCs w:val="22"/>
                <w:lang w:val="en-GB"/>
              </w:rPr>
              <w:t xml:space="preserve"> </w:t>
            </w:r>
          </w:p>
          <w:p w14:paraId="5CCF08E6" w14:textId="77777777" w:rsidR="00301346" w:rsidRPr="00034B1D" w:rsidRDefault="00301346" w:rsidP="00301346">
            <w:pPr>
              <w:tabs>
                <w:tab w:val="left" w:pos="729"/>
              </w:tabs>
              <w:jc w:val="center"/>
              <w:rPr>
                <w:rFonts w:ascii="Times New Roman" w:hAnsi="Times New Roman"/>
                <w:b/>
                <w:sz w:val="22"/>
                <w:szCs w:val="22"/>
                <w:lang w:val="en-GB"/>
              </w:rPr>
            </w:pPr>
            <w:r w:rsidRPr="00034B1D">
              <w:rPr>
                <w:rFonts w:ascii="Times New Roman" w:hAnsi="Times New Roman"/>
                <w:b/>
                <w:sz w:val="22"/>
                <w:szCs w:val="22"/>
                <w:lang w:val="en-GB"/>
              </w:rPr>
              <w:t xml:space="preserve">Notes, remarks, </w:t>
            </w:r>
            <w:r w:rsidR="00034B1D">
              <w:rPr>
                <w:rFonts w:ascii="Times New Roman" w:hAnsi="Times New Roman"/>
                <w:b/>
                <w:sz w:val="22"/>
                <w:szCs w:val="22"/>
                <w:lang w:val="en-GB"/>
              </w:rPr>
              <w:br/>
              <w:t>r</w:t>
            </w:r>
            <w:r w:rsidR="00034B1D" w:rsidRPr="00034B1D">
              <w:rPr>
                <w:rFonts w:ascii="Times New Roman" w:hAnsi="Times New Roman"/>
                <w:b/>
                <w:sz w:val="22"/>
                <w:szCs w:val="22"/>
                <w:lang w:val="en-GB"/>
              </w:rPr>
              <w:t xml:space="preserve">ef </w:t>
            </w:r>
            <w:r w:rsidRPr="00034B1D">
              <w:rPr>
                <w:rFonts w:ascii="Times New Roman" w:hAnsi="Times New Roman"/>
                <w:b/>
                <w:sz w:val="22"/>
                <w:szCs w:val="22"/>
                <w:lang w:val="en-GB"/>
              </w:rPr>
              <w:t>to documentation</w:t>
            </w:r>
          </w:p>
        </w:tc>
        <w:tc>
          <w:tcPr>
            <w:tcW w:w="1984" w:type="dxa"/>
            <w:shd w:val="pct5" w:color="auto" w:fill="FFFFFF"/>
          </w:tcPr>
          <w:p w14:paraId="0D954CF4" w14:textId="77777777" w:rsidR="000F3878" w:rsidRDefault="000F3878" w:rsidP="00301346">
            <w:pPr>
              <w:tabs>
                <w:tab w:val="left" w:pos="729"/>
              </w:tabs>
              <w:jc w:val="center"/>
              <w:rPr>
                <w:rFonts w:ascii="Times New Roman" w:hAnsi="Times New Roman"/>
                <w:b/>
                <w:sz w:val="22"/>
                <w:szCs w:val="22"/>
                <w:lang w:val="en-GB"/>
              </w:rPr>
            </w:pPr>
            <w:r>
              <w:rPr>
                <w:rFonts w:ascii="Times New Roman" w:hAnsi="Times New Roman"/>
                <w:b/>
                <w:sz w:val="22"/>
                <w:szCs w:val="22"/>
                <w:lang w:val="en-GB"/>
              </w:rPr>
              <w:t>5.</w:t>
            </w:r>
          </w:p>
          <w:p w14:paraId="33B5E79C" w14:textId="77777777" w:rsidR="00301346" w:rsidRPr="00034B1D" w:rsidRDefault="00301346" w:rsidP="00F30B06">
            <w:pPr>
              <w:tabs>
                <w:tab w:val="left" w:pos="729"/>
              </w:tabs>
              <w:jc w:val="center"/>
              <w:rPr>
                <w:rFonts w:ascii="Times New Roman" w:hAnsi="Times New Roman"/>
                <w:b/>
                <w:sz w:val="22"/>
                <w:szCs w:val="22"/>
                <w:lang w:val="en-GB"/>
              </w:rPr>
            </w:pPr>
            <w:r w:rsidRPr="00034B1D">
              <w:rPr>
                <w:rFonts w:ascii="Times New Roman" w:hAnsi="Times New Roman"/>
                <w:b/>
                <w:sz w:val="22"/>
                <w:szCs w:val="22"/>
                <w:lang w:val="en-GB"/>
              </w:rPr>
              <w:t xml:space="preserve">Evaluation </w:t>
            </w:r>
            <w:r w:rsidR="00F30B06">
              <w:rPr>
                <w:rFonts w:ascii="Times New Roman" w:hAnsi="Times New Roman"/>
                <w:b/>
                <w:sz w:val="22"/>
                <w:szCs w:val="22"/>
                <w:lang w:val="en-GB"/>
              </w:rPr>
              <w:t>c</w:t>
            </w:r>
            <w:r w:rsidRPr="00034B1D">
              <w:rPr>
                <w:rFonts w:ascii="Times New Roman" w:hAnsi="Times New Roman"/>
                <w:b/>
                <w:sz w:val="22"/>
                <w:szCs w:val="22"/>
                <w:lang w:val="en-GB"/>
              </w:rPr>
              <w:t xml:space="preserve">ommittee’s notes </w:t>
            </w:r>
          </w:p>
        </w:tc>
      </w:tr>
      <w:tr w:rsidR="00994FD2" w:rsidRPr="00034B1D" w14:paraId="672A1DEB" w14:textId="77777777">
        <w:trPr>
          <w:cantSplit/>
        </w:trPr>
        <w:tc>
          <w:tcPr>
            <w:tcW w:w="1134" w:type="dxa"/>
          </w:tcPr>
          <w:p w14:paraId="15FB077F" w14:textId="77777777" w:rsidR="00994FD2" w:rsidRPr="00B1417C" w:rsidRDefault="00994FD2" w:rsidP="00994FD2">
            <w:pPr>
              <w:rPr>
                <w:rFonts w:ascii="Times New Roman" w:hAnsi="Times New Roman"/>
                <w:b/>
                <w:sz w:val="22"/>
                <w:szCs w:val="22"/>
                <w:highlight w:val="green"/>
                <w:lang w:val="en-GB"/>
              </w:rPr>
            </w:pPr>
            <w:r w:rsidRPr="00B1417C">
              <w:rPr>
                <w:rFonts w:ascii="Times New Roman" w:hAnsi="Times New Roman"/>
                <w:b/>
                <w:sz w:val="22"/>
                <w:szCs w:val="22"/>
                <w:lang w:val="en-GB"/>
              </w:rPr>
              <w:t>1</w:t>
            </w:r>
          </w:p>
        </w:tc>
        <w:tc>
          <w:tcPr>
            <w:tcW w:w="4678" w:type="dxa"/>
            <w:vAlign w:val="center"/>
          </w:tcPr>
          <w:p w14:paraId="214D51A4" w14:textId="77777777" w:rsidR="00A56945" w:rsidRDefault="00B1417C" w:rsidP="00A56945">
            <w:pPr>
              <w:spacing w:before="0" w:after="0" w:line="276" w:lineRule="auto"/>
              <w:ind w:left="562" w:hanging="562"/>
              <w:rPr>
                <w:rFonts w:ascii="Times New Roman" w:hAnsi="Times New Roman"/>
                <w:b/>
                <w:sz w:val="22"/>
                <w:szCs w:val="22"/>
                <w:lang w:val="en-GB"/>
              </w:rPr>
            </w:pPr>
            <w:r w:rsidRPr="00B1417C">
              <w:rPr>
                <w:rFonts w:ascii="Times New Roman" w:hAnsi="Times New Roman"/>
                <w:b/>
                <w:sz w:val="22"/>
                <w:szCs w:val="22"/>
                <w:lang w:val="en-GB"/>
              </w:rPr>
              <w:t xml:space="preserve">POLYETHYLENE BOAT </w:t>
            </w:r>
          </w:p>
          <w:p w14:paraId="5A5B6076" w14:textId="3BDCF9E8" w:rsidR="00994FD2" w:rsidRPr="00B1417C" w:rsidRDefault="00A56945" w:rsidP="00A56945">
            <w:pPr>
              <w:spacing w:before="0" w:after="0" w:line="276" w:lineRule="auto"/>
              <w:ind w:left="562" w:hanging="562"/>
              <w:rPr>
                <w:rFonts w:ascii="Times New Roman" w:hAnsi="Times New Roman"/>
                <w:b/>
                <w:sz w:val="22"/>
                <w:szCs w:val="22"/>
                <w:lang w:val="en-GB"/>
              </w:rPr>
            </w:pPr>
            <w:r>
              <w:rPr>
                <w:rFonts w:ascii="Times New Roman" w:hAnsi="Times New Roman"/>
                <w:b/>
                <w:sz w:val="22"/>
                <w:szCs w:val="22"/>
                <w:lang w:val="en-GB"/>
              </w:rPr>
              <w:t xml:space="preserve">Quantity: </w:t>
            </w:r>
            <w:r w:rsidR="00B1417C" w:rsidRPr="00B1417C">
              <w:rPr>
                <w:rFonts w:ascii="Times New Roman" w:hAnsi="Times New Roman"/>
                <w:b/>
                <w:sz w:val="22"/>
                <w:szCs w:val="22"/>
                <w:lang w:val="en-GB"/>
              </w:rPr>
              <w:t>1 piece</w:t>
            </w:r>
          </w:p>
        </w:tc>
        <w:tc>
          <w:tcPr>
            <w:tcW w:w="4253" w:type="dxa"/>
            <w:vAlign w:val="center"/>
          </w:tcPr>
          <w:p w14:paraId="7E907A16" w14:textId="7FC2E33F" w:rsidR="00994FD2" w:rsidRPr="00B1417C" w:rsidRDefault="00994FD2" w:rsidP="00994FD2">
            <w:pPr>
              <w:rPr>
                <w:rFonts w:ascii="Times New Roman" w:hAnsi="Times New Roman"/>
                <w:b/>
                <w:sz w:val="22"/>
                <w:szCs w:val="22"/>
                <w:lang w:val="en-GB"/>
              </w:rPr>
            </w:pPr>
          </w:p>
        </w:tc>
        <w:tc>
          <w:tcPr>
            <w:tcW w:w="2835" w:type="dxa"/>
          </w:tcPr>
          <w:p w14:paraId="07A89B6D" w14:textId="77777777" w:rsidR="00994FD2" w:rsidRPr="00B1417C" w:rsidRDefault="00994FD2" w:rsidP="00994FD2">
            <w:pPr>
              <w:rPr>
                <w:rFonts w:ascii="Times New Roman" w:hAnsi="Times New Roman"/>
                <w:b/>
                <w:sz w:val="22"/>
                <w:szCs w:val="22"/>
                <w:lang w:val="en-GB"/>
              </w:rPr>
            </w:pPr>
          </w:p>
        </w:tc>
        <w:tc>
          <w:tcPr>
            <w:tcW w:w="1984" w:type="dxa"/>
          </w:tcPr>
          <w:p w14:paraId="6A5F5AC5" w14:textId="77777777" w:rsidR="00994FD2" w:rsidRPr="00B1417C" w:rsidRDefault="00994FD2" w:rsidP="00994FD2">
            <w:pPr>
              <w:tabs>
                <w:tab w:val="left" w:pos="729"/>
              </w:tabs>
              <w:jc w:val="center"/>
              <w:rPr>
                <w:rFonts w:ascii="Times New Roman" w:hAnsi="Times New Roman"/>
                <w:b/>
                <w:sz w:val="22"/>
                <w:szCs w:val="22"/>
                <w:lang w:val="en-GB"/>
              </w:rPr>
            </w:pPr>
          </w:p>
        </w:tc>
      </w:tr>
      <w:tr w:rsidR="00994FD2" w:rsidRPr="000726B9" w14:paraId="22A49533" w14:textId="77777777" w:rsidTr="00B1417C">
        <w:trPr>
          <w:cantSplit/>
          <w:trHeight w:val="525"/>
        </w:trPr>
        <w:tc>
          <w:tcPr>
            <w:tcW w:w="1134" w:type="dxa"/>
          </w:tcPr>
          <w:p w14:paraId="55CA9EDB" w14:textId="01992334" w:rsidR="00994FD2" w:rsidRPr="00B1417C" w:rsidRDefault="00B1417C" w:rsidP="00B1417C">
            <w:pPr>
              <w:spacing w:before="0"/>
              <w:ind w:left="567" w:hanging="567"/>
              <w:rPr>
                <w:rFonts w:ascii="Times New Roman" w:hAnsi="Times New Roman"/>
                <w:b/>
                <w:sz w:val="22"/>
                <w:szCs w:val="22"/>
                <w:highlight w:val="green"/>
                <w:lang w:val="en-GB"/>
              </w:rPr>
            </w:pPr>
            <w:r w:rsidRPr="00B1417C">
              <w:rPr>
                <w:rFonts w:ascii="Times New Roman" w:hAnsi="Times New Roman"/>
                <w:sz w:val="22"/>
                <w:szCs w:val="22"/>
                <w:lang w:val="en-GB"/>
              </w:rPr>
              <w:t>1.1</w:t>
            </w:r>
            <w:r w:rsidRPr="00B1417C">
              <w:rPr>
                <w:rFonts w:ascii="Times New Roman" w:hAnsi="Times New Roman"/>
                <w:sz w:val="22"/>
                <w:szCs w:val="22"/>
                <w:lang w:val="en-GB"/>
              </w:rPr>
              <w:tab/>
            </w:r>
          </w:p>
        </w:tc>
        <w:tc>
          <w:tcPr>
            <w:tcW w:w="4678" w:type="dxa"/>
            <w:vAlign w:val="center"/>
          </w:tcPr>
          <w:p w14:paraId="593D1345" w14:textId="5AD3921C" w:rsidR="00994FD2" w:rsidRPr="00B1417C" w:rsidRDefault="00B1417C" w:rsidP="000C6E80">
            <w:pPr>
              <w:spacing w:before="0"/>
              <w:rPr>
                <w:rFonts w:ascii="Times New Roman" w:hAnsi="Times New Roman"/>
                <w:sz w:val="22"/>
                <w:szCs w:val="22"/>
                <w:highlight w:val="yellow"/>
                <w:lang w:val="en-GB"/>
              </w:rPr>
            </w:pPr>
            <w:r w:rsidRPr="00B1417C">
              <w:rPr>
                <w:rFonts w:ascii="Times New Roman" w:hAnsi="Times New Roman"/>
                <w:sz w:val="22"/>
                <w:szCs w:val="22"/>
                <w:lang w:val="en-GB"/>
              </w:rPr>
              <w:t>Length: minimum 435 cm.</w:t>
            </w:r>
          </w:p>
        </w:tc>
        <w:tc>
          <w:tcPr>
            <w:tcW w:w="4253" w:type="dxa"/>
            <w:vAlign w:val="center"/>
          </w:tcPr>
          <w:p w14:paraId="1719247F" w14:textId="27D4C9CF" w:rsidR="00994FD2" w:rsidRPr="00B1417C" w:rsidRDefault="00994FD2" w:rsidP="00B1417C">
            <w:pPr>
              <w:spacing w:before="0"/>
              <w:ind w:left="567" w:hanging="567"/>
              <w:rPr>
                <w:rFonts w:ascii="Times New Roman" w:hAnsi="Times New Roman"/>
                <w:sz w:val="22"/>
                <w:szCs w:val="22"/>
                <w:lang w:val="en-GB"/>
              </w:rPr>
            </w:pPr>
          </w:p>
        </w:tc>
        <w:tc>
          <w:tcPr>
            <w:tcW w:w="2835" w:type="dxa"/>
          </w:tcPr>
          <w:p w14:paraId="3A99DB3A" w14:textId="77777777" w:rsidR="00994FD2" w:rsidRPr="00B1417C" w:rsidRDefault="00994FD2" w:rsidP="00994FD2">
            <w:pPr>
              <w:rPr>
                <w:rFonts w:ascii="Times New Roman" w:hAnsi="Times New Roman"/>
                <w:b/>
                <w:sz w:val="22"/>
                <w:szCs w:val="22"/>
                <w:lang w:val="en-GB"/>
              </w:rPr>
            </w:pPr>
          </w:p>
        </w:tc>
        <w:tc>
          <w:tcPr>
            <w:tcW w:w="1984" w:type="dxa"/>
          </w:tcPr>
          <w:p w14:paraId="3B7C17A9" w14:textId="77777777" w:rsidR="00994FD2" w:rsidRPr="00B1417C" w:rsidRDefault="00994FD2" w:rsidP="00994FD2">
            <w:pPr>
              <w:jc w:val="center"/>
              <w:rPr>
                <w:rFonts w:ascii="Times New Roman" w:hAnsi="Times New Roman"/>
                <w:b/>
                <w:sz w:val="22"/>
                <w:szCs w:val="22"/>
                <w:lang w:val="en-GB"/>
              </w:rPr>
            </w:pPr>
          </w:p>
        </w:tc>
      </w:tr>
      <w:tr w:rsidR="00B1417C" w:rsidRPr="000726B9" w14:paraId="7EB0AA0C" w14:textId="77777777" w:rsidTr="00E410AD">
        <w:trPr>
          <w:cantSplit/>
        </w:trPr>
        <w:tc>
          <w:tcPr>
            <w:tcW w:w="1134" w:type="dxa"/>
          </w:tcPr>
          <w:p w14:paraId="221347C0" w14:textId="67AA3267" w:rsidR="00B1417C" w:rsidRPr="00B1417C" w:rsidRDefault="00B1417C" w:rsidP="00B1417C">
            <w:pPr>
              <w:rPr>
                <w:rFonts w:ascii="Times New Roman" w:hAnsi="Times New Roman"/>
                <w:b/>
                <w:sz w:val="22"/>
                <w:szCs w:val="22"/>
                <w:highlight w:val="green"/>
                <w:lang w:val="en-GB"/>
              </w:rPr>
            </w:pPr>
            <w:r w:rsidRPr="00B1417C">
              <w:rPr>
                <w:rFonts w:ascii="Times New Roman" w:hAnsi="Times New Roman"/>
                <w:sz w:val="22"/>
                <w:szCs w:val="22"/>
              </w:rPr>
              <w:t>1.2</w:t>
            </w:r>
          </w:p>
        </w:tc>
        <w:tc>
          <w:tcPr>
            <w:tcW w:w="4678" w:type="dxa"/>
          </w:tcPr>
          <w:p w14:paraId="58B4523C" w14:textId="075C87F1" w:rsidR="00B1417C" w:rsidRPr="00B1417C" w:rsidRDefault="00B1417C" w:rsidP="00B1417C">
            <w:pPr>
              <w:spacing w:before="0"/>
              <w:ind w:left="567" w:hanging="567"/>
              <w:rPr>
                <w:rFonts w:ascii="Times New Roman" w:hAnsi="Times New Roman"/>
                <w:b/>
                <w:sz w:val="22"/>
                <w:szCs w:val="22"/>
                <w:lang w:val="en-GB"/>
              </w:rPr>
            </w:pPr>
            <w:r w:rsidRPr="00B1417C">
              <w:rPr>
                <w:rFonts w:ascii="Times New Roman" w:hAnsi="Times New Roman"/>
                <w:sz w:val="22"/>
                <w:szCs w:val="22"/>
              </w:rPr>
              <w:t>Width: minimum 170 cm.</w:t>
            </w:r>
          </w:p>
        </w:tc>
        <w:tc>
          <w:tcPr>
            <w:tcW w:w="4253" w:type="dxa"/>
            <w:vAlign w:val="center"/>
          </w:tcPr>
          <w:p w14:paraId="18C3BE90" w14:textId="77777777" w:rsidR="00B1417C" w:rsidRPr="00B1417C" w:rsidRDefault="00B1417C" w:rsidP="00B1417C">
            <w:pPr>
              <w:spacing w:before="0"/>
              <w:ind w:left="567" w:hanging="567"/>
              <w:rPr>
                <w:rFonts w:ascii="Times New Roman" w:hAnsi="Times New Roman"/>
                <w:sz w:val="22"/>
                <w:szCs w:val="22"/>
                <w:lang w:val="en-GB"/>
              </w:rPr>
            </w:pPr>
          </w:p>
        </w:tc>
        <w:tc>
          <w:tcPr>
            <w:tcW w:w="2835" w:type="dxa"/>
          </w:tcPr>
          <w:p w14:paraId="287249F8" w14:textId="77777777" w:rsidR="00B1417C" w:rsidRPr="00B1417C" w:rsidRDefault="00B1417C" w:rsidP="00B1417C">
            <w:pPr>
              <w:rPr>
                <w:rFonts w:ascii="Times New Roman" w:hAnsi="Times New Roman"/>
                <w:b/>
                <w:sz w:val="22"/>
                <w:szCs w:val="22"/>
                <w:lang w:val="en-GB"/>
              </w:rPr>
            </w:pPr>
          </w:p>
        </w:tc>
        <w:tc>
          <w:tcPr>
            <w:tcW w:w="1984" w:type="dxa"/>
          </w:tcPr>
          <w:p w14:paraId="438C76A6" w14:textId="77777777" w:rsidR="00B1417C" w:rsidRPr="00B1417C" w:rsidRDefault="00B1417C" w:rsidP="00B1417C">
            <w:pPr>
              <w:jc w:val="center"/>
              <w:rPr>
                <w:rFonts w:ascii="Times New Roman" w:hAnsi="Times New Roman"/>
                <w:b/>
                <w:sz w:val="22"/>
                <w:szCs w:val="22"/>
                <w:lang w:val="en-GB"/>
              </w:rPr>
            </w:pPr>
          </w:p>
        </w:tc>
      </w:tr>
      <w:tr w:rsidR="00B1417C" w:rsidRPr="000726B9" w14:paraId="00C6F0D5" w14:textId="77777777" w:rsidTr="00303A9A">
        <w:trPr>
          <w:cantSplit/>
        </w:trPr>
        <w:tc>
          <w:tcPr>
            <w:tcW w:w="1134" w:type="dxa"/>
          </w:tcPr>
          <w:p w14:paraId="1EFC8119" w14:textId="70848734" w:rsidR="00B1417C" w:rsidRPr="00B1417C" w:rsidRDefault="00B1417C" w:rsidP="00B1417C">
            <w:pPr>
              <w:rPr>
                <w:rFonts w:ascii="Times New Roman" w:hAnsi="Times New Roman"/>
                <w:b/>
                <w:sz w:val="22"/>
                <w:szCs w:val="22"/>
                <w:highlight w:val="green"/>
                <w:lang w:val="en-GB"/>
              </w:rPr>
            </w:pPr>
            <w:r w:rsidRPr="00B1417C">
              <w:rPr>
                <w:rFonts w:ascii="Times New Roman" w:hAnsi="Times New Roman"/>
                <w:sz w:val="22"/>
                <w:szCs w:val="22"/>
              </w:rPr>
              <w:t>1.3</w:t>
            </w:r>
          </w:p>
        </w:tc>
        <w:tc>
          <w:tcPr>
            <w:tcW w:w="4678" w:type="dxa"/>
          </w:tcPr>
          <w:p w14:paraId="57F15F11" w14:textId="2743D7E5" w:rsidR="00B1417C" w:rsidRPr="00B1417C" w:rsidRDefault="00B1417C" w:rsidP="00B1417C">
            <w:pPr>
              <w:jc w:val="both"/>
              <w:rPr>
                <w:rFonts w:ascii="Times New Roman" w:hAnsi="Times New Roman"/>
                <w:sz w:val="22"/>
                <w:szCs w:val="22"/>
                <w:highlight w:val="yellow"/>
                <w:lang w:val="en-GB"/>
              </w:rPr>
            </w:pPr>
            <w:r w:rsidRPr="00B1417C">
              <w:rPr>
                <w:rFonts w:ascii="Times New Roman" w:hAnsi="Times New Roman"/>
                <w:sz w:val="22"/>
                <w:szCs w:val="22"/>
              </w:rPr>
              <w:t>Weight: maximum 190 kg.</w:t>
            </w:r>
          </w:p>
        </w:tc>
        <w:tc>
          <w:tcPr>
            <w:tcW w:w="4253" w:type="dxa"/>
          </w:tcPr>
          <w:p w14:paraId="61D8F7D9" w14:textId="77777777" w:rsidR="00B1417C" w:rsidRPr="00B1417C" w:rsidRDefault="00B1417C" w:rsidP="00B1417C">
            <w:pPr>
              <w:rPr>
                <w:rFonts w:ascii="Times New Roman" w:hAnsi="Times New Roman"/>
                <w:b/>
                <w:sz w:val="22"/>
                <w:szCs w:val="22"/>
                <w:lang w:val="en-GB"/>
              </w:rPr>
            </w:pPr>
            <w:r w:rsidRPr="00B1417C">
              <w:rPr>
                <w:rFonts w:ascii="Times New Roman" w:hAnsi="Times New Roman"/>
                <w:sz w:val="22"/>
                <w:szCs w:val="22"/>
                <w:lang w:val="en-GB"/>
              </w:rPr>
              <w:t xml:space="preserve"> </w:t>
            </w:r>
          </w:p>
        </w:tc>
        <w:tc>
          <w:tcPr>
            <w:tcW w:w="2835" w:type="dxa"/>
          </w:tcPr>
          <w:p w14:paraId="5BA93684" w14:textId="77777777" w:rsidR="00B1417C" w:rsidRPr="00B1417C" w:rsidRDefault="00B1417C" w:rsidP="00B1417C">
            <w:pPr>
              <w:rPr>
                <w:rFonts w:ascii="Times New Roman" w:hAnsi="Times New Roman"/>
                <w:b/>
                <w:sz w:val="22"/>
                <w:szCs w:val="22"/>
                <w:lang w:val="en-GB"/>
              </w:rPr>
            </w:pPr>
          </w:p>
        </w:tc>
        <w:tc>
          <w:tcPr>
            <w:tcW w:w="1984" w:type="dxa"/>
          </w:tcPr>
          <w:p w14:paraId="059D5B5F" w14:textId="77777777" w:rsidR="00B1417C" w:rsidRPr="00B1417C" w:rsidRDefault="00B1417C" w:rsidP="00B1417C">
            <w:pPr>
              <w:jc w:val="center"/>
              <w:rPr>
                <w:rFonts w:ascii="Times New Roman" w:hAnsi="Times New Roman"/>
                <w:b/>
                <w:sz w:val="22"/>
                <w:szCs w:val="22"/>
                <w:lang w:val="en-GB"/>
              </w:rPr>
            </w:pPr>
          </w:p>
        </w:tc>
      </w:tr>
      <w:tr w:rsidR="00B1417C" w:rsidRPr="000726B9" w14:paraId="2176E0FD" w14:textId="77777777">
        <w:trPr>
          <w:cantSplit/>
        </w:trPr>
        <w:tc>
          <w:tcPr>
            <w:tcW w:w="1134" w:type="dxa"/>
          </w:tcPr>
          <w:p w14:paraId="6B11BA06" w14:textId="2C56B30D" w:rsidR="00B1417C" w:rsidRPr="00B1417C" w:rsidRDefault="00B1417C" w:rsidP="00B1417C">
            <w:pPr>
              <w:rPr>
                <w:rFonts w:ascii="Times New Roman" w:hAnsi="Times New Roman"/>
                <w:b/>
                <w:sz w:val="22"/>
                <w:szCs w:val="22"/>
                <w:highlight w:val="green"/>
                <w:lang w:val="en-GB"/>
              </w:rPr>
            </w:pPr>
            <w:r w:rsidRPr="00B1417C">
              <w:rPr>
                <w:rFonts w:ascii="Times New Roman" w:hAnsi="Times New Roman"/>
                <w:sz w:val="22"/>
                <w:szCs w:val="22"/>
              </w:rPr>
              <w:t>1.4</w:t>
            </w:r>
          </w:p>
        </w:tc>
        <w:tc>
          <w:tcPr>
            <w:tcW w:w="4678" w:type="dxa"/>
          </w:tcPr>
          <w:p w14:paraId="221A5D30" w14:textId="151FB30C" w:rsidR="00B1417C" w:rsidRPr="00B1417C" w:rsidRDefault="00B1417C" w:rsidP="00B1417C">
            <w:pPr>
              <w:rPr>
                <w:rFonts w:ascii="Times New Roman" w:hAnsi="Times New Roman"/>
                <w:sz w:val="22"/>
                <w:szCs w:val="22"/>
                <w:highlight w:val="yellow"/>
                <w:lang w:val="en-GB"/>
              </w:rPr>
            </w:pPr>
            <w:r w:rsidRPr="00B1417C">
              <w:rPr>
                <w:rFonts w:ascii="Times New Roman" w:hAnsi="Times New Roman"/>
                <w:sz w:val="22"/>
                <w:szCs w:val="22"/>
              </w:rPr>
              <w:t>Carrying capacity: CE category “C” – 8 persons; category “D” – 10 persons.</w:t>
            </w:r>
          </w:p>
        </w:tc>
        <w:tc>
          <w:tcPr>
            <w:tcW w:w="4253" w:type="dxa"/>
          </w:tcPr>
          <w:p w14:paraId="6875B3C1" w14:textId="77777777" w:rsidR="00B1417C" w:rsidRPr="00B1417C" w:rsidRDefault="00B1417C" w:rsidP="00B1417C">
            <w:pPr>
              <w:rPr>
                <w:rFonts w:ascii="Times New Roman" w:hAnsi="Times New Roman"/>
                <w:b/>
                <w:sz w:val="22"/>
                <w:szCs w:val="22"/>
                <w:lang w:val="en-GB"/>
              </w:rPr>
            </w:pPr>
          </w:p>
        </w:tc>
        <w:tc>
          <w:tcPr>
            <w:tcW w:w="2835" w:type="dxa"/>
          </w:tcPr>
          <w:p w14:paraId="067DF199" w14:textId="77777777" w:rsidR="00B1417C" w:rsidRPr="00B1417C" w:rsidRDefault="00B1417C" w:rsidP="00B1417C">
            <w:pPr>
              <w:rPr>
                <w:rFonts w:ascii="Times New Roman" w:hAnsi="Times New Roman"/>
                <w:b/>
                <w:sz w:val="22"/>
                <w:szCs w:val="22"/>
                <w:lang w:val="en-GB"/>
              </w:rPr>
            </w:pPr>
          </w:p>
        </w:tc>
        <w:tc>
          <w:tcPr>
            <w:tcW w:w="1984" w:type="dxa"/>
          </w:tcPr>
          <w:p w14:paraId="28AA1F13" w14:textId="77777777" w:rsidR="00B1417C" w:rsidRPr="00B1417C" w:rsidRDefault="00B1417C" w:rsidP="00B1417C">
            <w:pPr>
              <w:tabs>
                <w:tab w:val="left" w:pos="729"/>
              </w:tabs>
              <w:jc w:val="center"/>
              <w:rPr>
                <w:rFonts w:ascii="Times New Roman" w:hAnsi="Times New Roman"/>
                <w:b/>
                <w:sz w:val="22"/>
                <w:szCs w:val="22"/>
                <w:lang w:val="en-GB"/>
              </w:rPr>
            </w:pPr>
          </w:p>
        </w:tc>
      </w:tr>
      <w:tr w:rsidR="00B1417C" w:rsidRPr="000726B9" w14:paraId="7E5D7D03" w14:textId="77777777" w:rsidTr="00AB7364">
        <w:trPr>
          <w:cantSplit/>
        </w:trPr>
        <w:tc>
          <w:tcPr>
            <w:tcW w:w="1134" w:type="dxa"/>
          </w:tcPr>
          <w:p w14:paraId="68A20F84" w14:textId="1AB21C62" w:rsidR="00B1417C" w:rsidRPr="00B1417C" w:rsidRDefault="00B1417C" w:rsidP="00B1417C">
            <w:pPr>
              <w:rPr>
                <w:rFonts w:ascii="Times New Roman" w:hAnsi="Times New Roman"/>
                <w:b/>
                <w:sz w:val="22"/>
                <w:szCs w:val="22"/>
                <w:highlight w:val="green"/>
                <w:lang w:val="en-GB"/>
              </w:rPr>
            </w:pPr>
            <w:r w:rsidRPr="00B1417C">
              <w:rPr>
                <w:rFonts w:ascii="Times New Roman" w:hAnsi="Times New Roman"/>
                <w:sz w:val="22"/>
                <w:szCs w:val="22"/>
              </w:rPr>
              <w:t>1.5</w:t>
            </w:r>
          </w:p>
        </w:tc>
        <w:tc>
          <w:tcPr>
            <w:tcW w:w="4678" w:type="dxa"/>
          </w:tcPr>
          <w:p w14:paraId="2C3A3157" w14:textId="3DF79406" w:rsidR="00B1417C" w:rsidRPr="00B1417C" w:rsidRDefault="00B1417C" w:rsidP="00B1417C">
            <w:pPr>
              <w:rPr>
                <w:rFonts w:ascii="Times New Roman" w:hAnsi="Times New Roman"/>
                <w:sz w:val="22"/>
                <w:szCs w:val="22"/>
                <w:highlight w:val="yellow"/>
                <w:lang w:val="en-GB"/>
              </w:rPr>
            </w:pPr>
            <w:r w:rsidRPr="00B1417C">
              <w:rPr>
                <w:rFonts w:ascii="Times New Roman" w:hAnsi="Times New Roman"/>
                <w:sz w:val="22"/>
                <w:szCs w:val="22"/>
              </w:rPr>
              <w:t>Permitted weight: C 980 kg / D 980 kg.</w:t>
            </w:r>
          </w:p>
        </w:tc>
        <w:tc>
          <w:tcPr>
            <w:tcW w:w="4253" w:type="dxa"/>
          </w:tcPr>
          <w:p w14:paraId="4F83B025" w14:textId="77777777" w:rsidR="00B1417C" w:rsidRPr="00B1417C" w:rsidRDefault="00B1417C" w:rsidP="00B1417C">
            <w:pPr>
              <w:rPr>
                <w:rFonts w:ascii="Times New Roman" w:hAnsi="Times New Roman"/>
                <w:b/>
                <w:sz w:val="22"/>
                <w:szCs w:val="22"/>
                <w:highlight w:val="green"/>
                <w:lang w:val="en-GB"/>
              </w:rPr>
            </w:pPr>
          </w:p>
        </w:tc>
        <w:tc>
          <w:tcPr>
            <w:tcW w:w="2835" w:type="dxa"/>
          </w:tcPr>
          <w:p w14:paraId="0A09579B" w14:textId="77777777" w:rsidR="00B1417C" w:rsidRPr="00B1417C" w:rsidRDefault="00B1417C" w:rsidP="00B1417C">
            <w:pPr>
              <w:rPr>
                <w:rFonts w:ascii="Times New Roman" w:hAnsi="Times New Roman"/>
                <w:b/>
                <w:sz w:val="22"/>
                <w:szCs w:val="22"/>
                <w:highlight w:val="green"/>
                <w:lang w:val="en-GB"/>
              </w:rPr>
            </w:pPr>
          </w:p>
        </w:tc>
        <w:tc>
          <w:tcPr>
            <w:tcW w:w="1984" w:type="dxa"/>
          </w:tcPr>
          <w:p w14:paraId="237298D2" w14:textId="77777777" w:rsidR="00B1417C" w:rsidRPr="00B1417C" w:rsidRDefault="00B1417C" w:rsidP="00B1417C">
            <w:pPr>
              <w:jc w:val="center"/>
              <w:rPr>
                <w:rFonts w:ascii="Times New Roman" w:hAnsi="Times New Roman"/>
                <w:b/>
                <w:sz w:val="22"/>
                <w:szCs w:val="22"/>
                <w:highlight w:val="green"/>
                <w:lang w:val="en-GB"/>
              </w:rPr>
            </w:pPr>
          </w:p>
        </w:tc>
      </w:tr>
      <w:tr w:rsidR="00B1417C" w:rsidRPr="000726B9" w14:paraId="7A1F7F47" w14:textId="77777777" w:rsidTr="00E20BD5">
        <w:trPr>
          <w:cantSplit/>
        </w:trPr>
        <w:tc>
          <w:tcPr>
            <w:tcW w:w="1134" w:type="dxa"/>
          </w:tcPr>
          <w:p w14:paraId="1DDA93E0" w14:textId="0E5782DA" w:rsidR="00B1417C" w:rsidRPr="00B1417C" w:rsidRDefault="00B1417C" w:rsidP="00B1417C">
            <w:pPr>
              <w:rPr>
                <w:rFonts w:ascii="Times New Roman" w:hAnsi="Times New Roman"/>
                <w:b/>
                <w:sz w:val="22"/>
                <w:szCs w:val="22"/>
                <w:highlight w:val="green"/>
                <w:lang w:val="en-GB"/>
              </w:rPr>
            </w:pPr>
            <w:r w:rsidRPr="00B1417C">
              <w:rPr>
                <w:rFonts w:ascii="Times New Roman" w:hAnsi="Times New Roman"/>
                <w:sz w:val="22"/>
                <w:szCs w:val="22"/>
              </w:rPr>
              <w:t>1.6</w:t>
            </w:r>
          </w:p>
        </w:tc>
        <w:tc>
          <w:tcPr>
            <w:tcW w:w="4678" w:type="dxa"/>
          </w:tcPr>
          <w:p w14:paraId="6567BD3B" w14:textId="4E439C44" w:rsidR="00B1417C" w:rsidRPr="00B1417C" w:rsidRDefault="00B1417C" w:rsidP="00B1417C">
            <w:pPr>
              <w:jc w:val="both"/>
              <w:rPr>
                <w:rFonts w:ascii="Times New Roman" w:hAnsi="Times New Roman"/>
                <w:sz w:val="22"/>
                <w:szCs w:val="22"/>
                <w:lang w:val="en-GB"/>
              </w:rPr>
            </w:pPr>
            <w:r w:rsidRPr="00B1417C">
              <w:rPr>
                <w:rFonts w:ascii="Times New Roman" w:hAnsi="Times New Roman"/>
                <w:sz w:val="22"/>
                <w:szCs w:val="22"/>
              </w:rPr>
              <w:t>Recommended engine power: 30 HP, long shaft.</w:t>
            </w:r>
          </w:p>
        </w:tc>
        <w:tc>
          <w:tcPr>
            <w:tcW w:w="4253" w:type="dxa"/>
          </w:tcPr>
          <w:p w14:paraId="57D37DDD" w14:textId="77777777" w:rsidR="00B1417C" w:rsidRPr="00B1417C" w:rsidRDefault="00B1417C" w:rsidP="00B1417C">
            <w:pPr>
              <w:rPr>
                <w:rFonts w:ascii="Times New Roman" w:hAnsi="Times New Roman"/>
                <w:b/>
                <w:sz w:val="22"/>
                <w:szCs w:val="22"/>
                <w:highlight w:val="green"/>
                <w:lang w:val="en-GB"/>
              </w:rPr>
            </w:pPr>
          </w:p>
        </w:tc>
        <w:tc>
          <w:tcPr>
            <w:tcW w:w="2835" w:type="dxa"/>
          </w:tcPr>
          <w:p w14:paraId="679063AB" w14:textId="77777777" w:rsidR="00B1417C" w:rsidRPr="00B1417C" w:rsidRDefault="00B1417C" w:rsidP="00B1417C">
            <w:pPr>
              <w:rPr>
                <w:rFonts w:ascii="Times New Roman" w:hAnsi="Times New Roman"/>
                <w:b/>
                <w:sz w:val="22"/>
                <w:szCs w:val="22"/>
                <w:highlight w:val="green"/>
                <w:lang w:val="en-GB"/>
              </w:rPr>
            </w:pPr>
          </w:p>
        </w:tc>
        <w:tc>
          <w:tcPr>
            <w:tcW w:w="1984" w:type="dxa"/>
          </w:tcPr>
          <w:p w14:paraId="294C95E7" w14:textId="77777777" w:rsidR="00B1417C" w:rsidRPr="00B1417C" w:rsidRDefault="00B1417C" w:rsidP="00B1417C">
            <w:pPr>
              <w:jc w:val="center"/>
              <w:rPr>
                <w:rFonts w:ascii="Times New Roman" w:hAnsi="Times New Roman"/>
                <w:b/>
                <w:sz w:val="22"/>
                <w:szCs w:val="22"/>
                <w:highlight w:val="green"/>
                <w:lang w:val="en-GB"/>
              </w:rPr>
            </w:pPr>
          </w:p>
        </w:tc>
      </w:tr>
      <w:tr w:rsidR="00B1417C" w:rsidRPr="000726B9" w14:paraId="25CDCDE3" w14:textId="77777777" w:rsidTr="00281215">
        <w:trPr>
          <w:cantSplit/>
        </w:trPr>
        <w:tc>
          <w:tcPr>
            <w:tcW w:w="1134" w:type="dxa"/>
          </w:tcPr>
          <w:p w14:paraId="4ACE1406" w14:textId="6E3DCDCF" w:rsidR="00B1417C" w:rsidRPr="00B1417C" w:rsidRDefault="00B1417C" w:rsidP="00B1417C">
            <w:pPr>
              <w:rPr>
                <w:rFonts w:ascii="Times New Roman" w:hAnsi="Times New Roman"/>
                <w:b/>
                <w:sz w:val="22"/>
                <w:szCs w:val="22"/>
                <w:highlight w:val="green"/>
                <w:lang w:val="en-GB"/>
              </w:rPr>
            </w:pPr>
            <w:r w:rsidRPr="00B1417C">
              <w:rPr>
                <w:rFonts w:ascii="Times New Roman" w:hAnsi="Times New Roman"/>
                <w:sz w:val="22"/>
                <w:szCs w:val="22"/>
              </w:rPr>
              <w:t>1.7</w:t>
            </w:r>
          </w:p>
        </w:tc>
        <w:tc>
          <w:tcPr>
            <w:tcW w:w="4678" w:type="dxa"/>
          </w:tcPr>
          <w:p w14:paraId="5EE2F63B" w14:textId="540D5D6F" w:rsidR="00B1417C" w:rsidRPr="00B1417C" w:rsidRDefault="00B1417C" w:rsidP="00B1417C">
            <w:pPr>
              <w:jc w:val="both"/>
              <w:rPr>
                <w:rFonts w:ascii="Times New Roman" w:hAnsi="Times New Roman"/>
                <w:sz w:val="22"/>
                <w:szCs w:val="22"/>
                <w:lang w:val="en-GB"/>
              </w:rPr>
            </w:pPr>
            <w:r w:rsidRPr="00B1417C">
              <w:rPr>
                <w:rFonts w:ascii="Times New Roman" w:hAnsi="Times New Roman"/>
                <w:sz w:val="22"/>
                <w:szCs w:val="22"/>
              </w:rPr>
              <w:t>Category: “C”.</w:t>
            </w:r>
          </w:p>
        </w:tc>
        <w:tc>
          <w:tcPr>
            <w:tcW w:w="4253" w:type="dxa"/>
          </w:tcPr>
          <w:p w14:paraId="440D1D49" w14:textId="77777777" w:rsidR="00B1417C" w:rsidRPr="00B1417C" w:rsidRDefault="00B1417C" w:rsidP="00B1417C">
            <w:pPr>
              <w:rPr>
                <w:rFonts w:ascii="Times New Roman" w:hAnsi="Times New Roman"/>
                <w:b/>
                <w:sz w:val="22"/>
                <w:szCs w:val="22"/>
                <w:highlight w:val="green"/>
                <w:lang w:val="en-GB"/>
              </w:rPr>
            </w:pPr>
          </w:p>
        </w:tc>
        <w:tc>
          <w:tcPr>
            <w:tcW w:w="2835" w:type="dxa"/>
          </w:tcPr>
          <w:p w14:paraId="462949EB" w14:textId="77777777" w:rsidR="00B1417C" w:rsidRPr="00B1417C" w:rsidRDefault="00B1417C" w:rsidP="00B1417C">
            <w:pPr>
              <w:rPr>
                <w:rFonts w:ascii="Times New Roman" w:hAnsi="Times New Roman"/>
                <w:b/>
                <w:sz w:val="22"/>
                <w:szCs w:val="22"/>
                <w:highlight w:val="green"/>
                <w:lang w:val="en-GB"/>
              </w:rPr>
            </w:pPr>
          </w:p>
        </w:tc>
        <w:tc>
          <w:tcPr>
            <w:tcW w:w="1984" w:type="dxa"/>
          </w:tcPr>
          <w:p w14:paraId="39059264" w14:textId="77777777" w:rsidR="00B1417C" w:rsidRPr="00B1417C" w:rsidRDefault="00B1417C" w:rsidP="00B1417C">
            <w:pPr>
              <w:jc w:val="center"/>
              <w:rPr>
                <w:rFonts w:ascii="Times New Roman" w:hAnsi="Times New Roman"/>
                <w:b/>
                <w:sz w:val="22"/>
                <w:szCs w:val="22"/>
                <w:highlight w:val="green"/>
                <w:lang w:val="en-GB"/>
              </w:rPr>
            </w:pPr>
          </w:p>
        </w:tc>
      </w:tr>
      <w:tr w:rsidR="00B1417C" w:rsidRPr="000726B9" w14:paraId="5C943927" w14:textId="77777777" w:rsidTr="0025102C">
        <w:trPr>
          <w:cantSplit/>
        </w:trPr>
        <w:tc>
          <w:tcPr>
            <w:tcW w:w="1134" w:type="dxa"/>
          </w:tcPr>
          <w:p w14:paraId="0DA0B6C3" w14:textId="0BB5E7D4" w:rsidR="00B1417C" w:rsidRPr="00B1417C" w:rsidRDefault="00B1417C" w:rsidP="00B1417C">
            <w:pPr>
              <w:rPr>
                <w:rFonts w:ascii="Times New Roman" w:hAnsi="Times New Roman"/>
                <w:b/>
                <w:sz w:val="22"/>
                <w:szCs w:val="22"/>
                <w:highlight w:val="green"/>
                <w:lang w:val="en-GB"/>
              </w:rPr>
            </w:pPr>
            <w:r w:rsidRPr="00B1417C">
              <w:rPr>
                <w:rFonts w:ascii="Times New Roman" w:hAnsi="Times New Roman"/>
                <w:sz w:val="22"/>
                <w:szCs w:val="22"/>
              </w:rPr>
              <w:t>1.8</w:t>
            </w:r>
          </w:p>
        </w:tc>
        <w:tc>
          <w:tcPr>
            <w:tcW w:w="4678" w:type="dxa"/>
          </w:tcPr>
          <w:p w14:paraId="699004B2" w14:textId="5C8B5720" w:rsidR="00B1417C" w:rsidRPr="00B1417C" w:rsidRDefault="00B1417C" w:rsidP="00B1417C">
            <w:pPr>
              <w:jc w:val="both"/>
              <w:rPr>
                <w:rFonts w:ascii="Times New Roman" w:hAnsi="Times New Roman"/>
                <w:sz w:val="22"/>
                <w:szCs w:val="22"/>
                <w:lang w:val="en-GB"/>
              </w:rPr>
            </w:pPr>
            <w:r w:rsidRPr="00B1417C">
              <w:rPr>
                <w:rFonts w:ascii="Times New Roman" w:hAnsi="Times New Roman"/>
                <w:sz w:val="22"/>
                <w:szCs w:val="22"/>
              </w:rPr>
              <w:t>Construction: polyethylene moulded in one piece.</w:t>
            </w:r>
          </w:p>
        </w:tc>
        <w:tc>
          <w:tcPr>
            <w:tcW w:w="4253" w:type="dxa"/>
          </w:tcPr>
          <w:p w14:paraId="551100CC" w14:textId="77777777" w:rsidR="00B1417C" w:rsidRPr="00B1417C" w:rsidRDefault="00B1417C" w:rsidP="00B1417C">
            <w:pPr>
              <w:rPr>
                <w:rFonts w:ascii="Times New Roman" w:hAnsi="Times New Roman"/>
                <w:b/>
                <w:sz w:val="22"/>
                <w:szCs w:val="22"/>
                <w:highlight w:val="green"/>
                <w:lang w:val="en-GB"/>
              </w:rPr>
            </w:pPr>
          </w:p>
        </w:tc>
        <w:tc>
          <w:tcPr>
            <w:tcW w:w="2835" w:type="dxa"/>
          </w:tcPr>
          <w:p w14:paraId="08586DAD" w14:textId="77777777" w:rsidR="00B1417C" w:rsidRPr="00B1417C" w:rsidRDefault="00B1417C" w:rsidP="00B1417C">
            <w:pPr>
              <w:rPr>
                <w:rFonts w:ascii="Times New Roman" w:hAnsi="Times New Roman"/>
                <w:b/>
                <w:sz w:val="22"/>
                <w:szCs w:val="22"/>
                <w:highlight w:val="green"/>
                <w:lang w:val="en-GB"/>
              </w:rPr>
            </w:pPr>
          </w:p>
        </w:tc>
        <w:tc>
          <w:tcPr>
            <w:tcW w:w="1984" w:type="dxa"/>
          </w:tcPr>
          <w:p w14:paraId="437437FA" w14:textId="77777777" w:rsidR="00B1417C" w:rsidRPr="00B1417C" w:rsidRDefault="00B1417C" w:rsidP="00B1417C">
            <w:pPr>
              <w:jc w:val="center"/>
              <w:rPr>
                <w:rFonts w:ascii="Times New Roman" w:hAnsi="Times New Roman"/>
                <w:b/>
                <w:sz w:val="22"/>
                <w:szCs w:val="22"/>
                <w:highlight w:val="green"/>
                <w:lang w:val="en-GB"/>
              </w:rPr>
            </w:pPr>
          </w:p>
        </w:tc>
      </w:tr>
      <w:tr w:rsidR="00B1417C" w:rsidRPr="000726B9" w14:paraId="30CD5427" w14:textId="77777777" w:rsidTr="0025102C">
        <w:trPr>
          <w:cantSplit/>
        </w:trPr>
        <w:tc>
          <w:tcPr>
            <w:tcW w:w="1134" w:type="dxa"/>
          </w:tcPr>
          <w:p w14:paraId="080205EF" w14:textId="3FD235FF" w:rsidR="00B1417C" w:rsidRPr="00B1417C" w:rsidRDefault="00B1417C" w:rsidP="00B1417C">
            <w:pPr>
              <w:rPr>
                <w:rFonts w:ascii="Times New Roman" w:hAnsi="Times New Roman"/>
                <w:sz w:val="22"/>
                <w:szCs w:val="22"/>
              </w:rPr>
            </w:pPr>
            <w:r w:rsidRPr="00B1417C">
              <w:rPr>
                <w:rFonts w:ascii="Times New Roman" w:hAnsi="Times New Roman"/>
                <w:sz w:val="22"/>
                <w:szCs w:val="22"/>
              </w:rPr>
              <w:t>1.9</w:t>
            </w:r>
          </w:p>
        </w:tc>
        <w:tc>
          <w:tcPr>
            <w:tcW w:w="4678" w:type="dxa"/>
          </w:tcPr>
          <w:p w14:paraId="50AA65A2" w14:textId="7E6E610F" w:rsidR="00B1417C" w:rsidRPr="00B1417C" w:rsidRDefault="00B1417C" w:rsidP="00B1417C">
            <w:pPr>
              <w:jc w:val="both"/>
              <w:rPr>
                <w:rFonts w:ascii="Times New Roman" w:hAnsi="Times New Roman"/>
                <w:sz w:val="22"/>
                <w:szCs w:val="22"/>
              </w:rPr>
            </w:pPr>
            <w:r w:rsidRPr="00B1417C">
              <w:rPr>
                <w:rFonts w:ascii="Times New Roman" w:hAnsi="Times New Roman"/>
                <w:sz w:val="22"/>
                <w:szCs w:val="22"/>
              </w:rPr>
              <w:t>Colour: grey or red.</w:t>
            </w:r>
          </w:p>
        </w:tc>
        <w:tc>
          <w:tcPr>
            <w:tcW w:w="4253" w:type="dxa"/>
          </w:tcPr>
          <w:p w14:paraId="3409E074" w14:textId="77777777" w:rsidR="00B1417C" w:rsidRPr="00B1417C" w:rsidRDefault="00B1417C" w:rsidP="00B1417C">
            <w:pPr>
              <w:rPr>
                <w:rFonts w:ascii="Times New Roman" w:hAnsi="Times New Roman"/>
                <w:b/>
                <w:sz w:val="22"/>
                <w:szCs w:val="22"/>
                <w:highlight w:val="green"/>
                <w:lang w:val="en-GB"/>
              </w:rPr>
            </w:pPr>
          </w:p>
        </w:tc>
        <w:tc>
          <w:tcPr>
            <w:tcW w:w="2835" w:type="dxa"/>
          </w:tcPr>
          <w:p w14:paraId="79F48B7E" w14:textId="77777777" w:rsidR="00B1417C" w:rsidRPr="00B1417C" w:rsidRDefault="00B1417C" w:rsidP="00B1417C">
            <w:pPr>
              <w:rPr>
                <w:rFonts w:ascii="Times New Roman" w:hAnsi="Times New Roman"/>
                <w:b/>
                <w:sz w:val="22"/>
                <w:szCs w:val="22"/>
                <w:highlight w:val="green"/>
                <w:lang w:val="en-GB"/>
              </w:rPr>
            </w:pPr>
          </w:p>
        </w:tc>
        <w:tc>
          <w:tcPr>
            <w:tcW w:w="1984" w:type="dxa"/>
          </w:tcPr>
          <w:p w14:paraId="35985A4F" w14:textId="77777777" w:rsidR="00B1417C" w:rsidRPr="00B1417C" w:rsidRDefault="00B1417C" w:rsidP="00B1417C">
            <w:pPr>
              <w:jc w:val="center"/>
              <w:rPr>
                <w:rFonts w:ascii="Times New Roman" w:hAnsi="Times New Roman"/>
                <w:b/>
                <w:sz w:val="22"/>
                <w:szCs w:val="22"/>
                <w:highlight w:val="green"/>
                <w:lang w:val="en-GB"/>
              </w:rPr>
            </w:pPr>
          </w:p>
        </w:tc>
      </w:tr>
      <w:tr w:rsidR="00B1417C" w:rsidRPr="000726B9" w14:paraId="4A2D72AF" w14:textId="77777777" w:rsidTr="0025102C">
        <w:trPr>
          <w:cantSplit/>
        </w:trPr>
        <w:tc>
          <w:tcPr>
            <w:tcW w:w="1134" w:type="dxa"/>
          </w:tcPr>
          <w:p w14:paraId="2A1689F0" w14:textId="6B8E6C17" w:rsidR="00B1417C" w:rsidRPr="00B1417C" w:rsidRDefault="00B1417C" w:rsidP="00B1417C">
            <w:pPr>
              <w:rPr>
                <w:rFonts w:ascii="Times New Roman" w:hAnsi="Times New Roman"/>
                <w:sz w:val="22"/>
                <w:szCs w:val="22"/>
              </w:rPr>
            </w:pPr>
            <w:r w:rsidRPr="00B1417C">
              <w:rPr>
                <w:rFonts w:ascii="Times New Roman" w:hAnsi="Times New Roman"/>
                <w:sz w:val="22"/>
                <w:szCs w:val="22"/>
              </w:rPr>
              <w:t>1.10</w:t>
            </w:r>
          </w:p>
        </w:tc>
        <w:tc>
          <w:tcPr>
            <w:tcW w:w="4678" w:type="dxa"/>
          </w:tcPr>
          <w:p w14:paraId="3DB69162" w14:textId="51D5A112" w:rsidR="00B1417C" w:rsidRPr="00B1417C" w:rsidRDefault="00B1417C" w:rsidP="00B1417C">
            <w:pPr>
              <w:jc w:val="both"/>
              <w:rPr>
                <w:rFonts w:ascii="Times New Roman" w:hAnsi="Times New Roman"/>
                <w:sz w:val="22"/>
                <w:szCs w:val="22"/>
              </w:rPr>
            </w:pPr>
            <w:r w:rsidRPr="00B1417C">
              <w:rPr>
                <w:rFonts w:ascii="Times New Roman" w:hAnsi="Times New Roman"/>
                <w:sz w:val="22"/>
                <w:szCs w:val="22"/>
              </w:rPr>
              <w:t>Condition: new and unused boat.</w:t>
            </w:r>
          </w:p>
        </w:tc>
        <w:tc>
          <w:tcPr>
            <w:tcW w:w="4253" w:type="dxa"/>
          </w:tcPr>
          <w:p w14:paraId="1FF4243C" w14:textId="77777777" w:rsidR="00B1417C" w:rsidRPr="00B1417C" w:rsidRDefault="00B1417C" w:rsidP="00B1417C">
            <w:pPr>
              <w:rPr>
                <w:rFonts w:ascii="Times New Roman" w:hAnsi="Times New Roman"/>
                <w:b/>
                <w:sz w:val="22"/>
                <w:szCs w:val="22"/>
                <w:highlight w:val="green"/>
                <w:lang w:val="en-GB"/>
              </w:rPr>
            </w:pPr>
          </w:p>
        </w:tc>
        <w:tc>
          <w:tcPr>
            <w:tcW w:w="2835" w:type="dxa"/>
          </w:tcPr>
          <w:p w14:paraId="741EDE25" w14:textId="77777777" w:rsidR="00B1417C" w:rsidRPr="00B1417C" w:rsidRDefault="00B1417C" w:rsidP="00B1417C">
            <w:pPr>
              <w:rPr>
                <w:rFonts w:ascii="Times New Roman" w:hAnsi="Times New Roman"/>
                <w:b/>
                <w:sz w:val="22"/>
                <w:szCs w:val="22"/>
                <w:highlight w:val="green"/>
                <w:lang w:val="en-GB"/>
              </w:rPr>
            </w:pPr>
          </w:p>
        </w:tc>
        <w:tc>
          <w:tcPr>
            <w:tcW w:w="1984" w:type="dxa"/>
          </w:tcPr>
          <w:p w14:paraId="5F3D352A" w14:textId="77777777" w:rsidR="00B1417C" w:rsidRPr="00B1417C" w:rsidRDefault="00B1417C" w:rsidP="00B1417C">
            <w:pPr>
              <w:jc w:val="center"/>
              <w:rPr>
                <w:rFonts w:ascii="Times New Roman" w:hAnsi="Times New Roman"/>
                <w:b/>
                <w:sz w:val="22"/>
                <w:szCs w:val="22"/>
                <w:highlight w:val="green"/>
                <w:lang w:val="en-GB"/>
              </w:rPr>
            </w:pPr>
          </w:p>
        </w:tc>
      </w:tr>
      <w:tr w:rsidR="00B1417C" w:rsidRPr="000726B9" w14:paraId="35D2C327" w14:textId="77777777" w:rsidTr="0025102C">
        <w:trPr>
          <w:cantSplit/>
        </w:trPr>
        <w:tc>
          <w:tcPr>
            <w:tcW w:w="1134" w:type="dxa"/>
          </w:tcPr>
          <w:p w14:paraId="09D16ACA" w14:textId="0B910CFA" w:rsidR="00B1417C" w:rsidRPr="00B1417C" w:rsidRDefault="00B1417C" w:rsidP="00B1417C">
            <w:pPr>
              <w:rPr>
                <w:rFonts w:ascii="Times New Roman" w:hAnsi="Times New Roman"/>
                <w:sz w:val="22"/>
                <w:szCs w:val="22"/>
              </w:rPr>
            </w:pPr>
            <w:r w:rsidRPr="00B1417C">
              <w:rPr>
                <w:rFonts w:ascii="Times New Roman" w:hAnsi="Times New Roman"/>
                <w:sz w:val="22"/>
                <w:szCs w:val="22"/>
              </w:rPr>
              <w:lastRenderedPageBreak/>
              <w:t>1.11</w:t>
            </w:r>
          </w:p>
        </w:tc>
        <w:tc>
          <w:tcPr>
            <w:tcW w:w="4678" w:type="dxa"/>
          </w:tcPr>
          <w:p w14:paraId="41FA7F48" w14:textId="56AB99B4" w:rsidR="00B1417C" w:rsidRPr="00B1417C" w:rsidRDefault="00B1417C" w:rsidP="00B1417C">
            <w:pPr>
              <w:jc w:val="both"/>
              <w:rPr>
                <w:rFonts w:ascii="Times New Roman" w:hAnsi="Times New Roman"/>
                <w:sz w:val="22"/>
                <w:szCs w:val="22"/>
              </w:rPr>
            </w:pPr>
            <w:r w:rsidRPr="00B1417C">
              <w:rPr>
                <w:rFonts w:ascii="Times New Roman" w:hAnsi="Times New Roman"/>
                <w:sz w:val="22"/>
                <w:szCs w:val="22"/>
              </w:rPr>
              <w:t>Warranty: minimum 12 months.</w:t>
            </w:r>
          </w:p>
        </w:tc>
        <w:tc>
          <w:tcPr>
            <w:tcW w:w="4253" w:type="dxa"/>
          </w:tcPr>
          <w:p w14:paraId="41F1B3F7" w14:textId="77777777" w:rsidR="00B1417C" w:rsidRPr="00B1417C" w:rsidRDefault="00B1417C" w:rsidP="00B1417C">
            <w:pPr>
              <w:rPr>
                <w:rFonts w:ascii="Times New Roman" w:hAnsi="Times New Roman"/>
                <w:b/>
                <w:sz w:val="22"/>
                <w:szCs w:val="22"/>
                <w:highlight w:val="green"/>
                <w:lang w:val="en-GB"/>
              </w:rPr>
            </w:pPr>
          </w:p>
        </w:tc>
        <w:tc>
          <w:tcPr>
            <w:tcW w:w="2835" w:type="dxa"/>
          </w:tcPr>
          <w:p w14:paraId="7091D728" w14:textId="77777777" w:rsidR="00B1417C" w:rsidRPr="00B1417C" w:rsidRDefault="00B1417C" w:rsidP="00B1417C">
            <w:pPr>
              <w:rPr>
                <w:rFonts w:ascii="Times New Roman" w:hAnsi="Times New Roman"/>
                <w:b/>
                <w:sz w:val="22"/>
                <w:szCs w:val="22"/>
                <w:highlight w:val="green"/>
                <w:lang w:val="en-GB"/>
              </w:rPr>
            </w:pPr>
          </w:p>
        </w:tc>
        <w:tc>
          <w:tcPr>
            <w:tcW w:w="1984" w:type="dxa"/>
          </w:tcPr>
          <w:p w14:paraId="25F7FDDD" w14:textId="77777777" w:rsidR="00B1417C" w:rsidRPr="00B1417C" w:rsidRDefault="00B1417C" w:rsidP="00B1417C">
            <w:pPr>
              <w:jc w:val="center"/>
              <w:rPr>
                <w:rFonts w:ascii="Times New Roman" w:hAnsi="Times New Roman"/>
                <w:b/>
                <w:sz w:val="22"/>
                <w:szCs w:val="22"/>
                <w:highlight w:val="green"/>
                <w:lang w:val="en-GB"/>
              </w:rPr>
            </w:pPr>
          </w:p>
        </w:tc>
      </w:tr>
      <w:tr w:rsidR="00B1417C" w:rsidRPr="000726B9" w14:paraId="0537234D" w14:textId="77777777" w:rsidTr="0025102C">
        <w:trPr>
          <w:cantSplit/>
        </w:trPr>
        <w:tc>
          <w:tcPr>
            <w:tcW w:w="1134" w:type="dxa"/>
          </w:tcPr>
          <w:p w14:paraId="6CD516CA" w14:textId="264F73ED" w:rsidR="00B1417C" w:rsidRPr="00E53A37" w:rsidRDefault="00B1417C" w:rsidP="00B1417C">
            <w:pPr>
              <w:rPr>
                <w:rFonts w:ascii="Times New Roman" w:hAnsi="Times New Roman"/>
                <w:sz w:val="22"/>
                <w:szCs w:val="22"/>
              </w:rPr>
            </w:pPr>
            <w:r w:rsidRPr="00E53A37">
              <w:rPr>
                <w:rFonts w:ascii="Times New Roman" w:hAnsi="Times New Roman"/>
                <w:sz w:val="22"/>
                <w:szCs w:val="22"/>
              </w:rPr>
              <w:t>1.12</w:t>
            </w:r>
          </w:p>
        </w:tc>
        <w:tc>
          <w:tcPr>
            <w:tcW w:w="4678" w:type="dxa"/>
          </w:tcPr>
          <w:p w14:paraId="45D82B29" w14:textId="511F1CFE" w:rsidR="00B1417C" w:rsidRPr="00E53A37" w:rsidRDefault="00B1417C" w:rsidP="00B1417C">
            <w:pPr>
              <w:jc w:val="both"/>
              <w:rPr>
                <w:rFonts w:ascii="Times New Roman" w:hAnsi="Times New Roman"/>
                <w:sz w:val="22"/>
                <w:szCs w:val="22"/>
              </w:rPr>
            </w:pPr>
            <w:r w:rsidRPr="00E53A37">
              <w:rPr>
                <w:rFonts w:ascii="Times New Roman" w:hAnsi="Times New Roman"/>
                <w:sz w:val="22"/>
                <w:szCs w:val="22"/>
              </w:rPr>
              <w:t>Catalogue or technical sheet of the offered boat.</w:t>
            </w:r>
          </w:p>
        </w:tc>
        <w:tc>
          <w:tcPr>
            <w:tcW w:w="4253" w:type="dxa"/>
          </w:tcPr>
          <w:p w14:paraId="10FC98F1" w14:textId="77777777" w:rsidR="00B1417C" w:rsidRPr="00B1417C" w:rsidRDefault="00B1417C" w:rsidP="00B1417C">
            <w:pPr>
              <w:rPr>
                <w:rFonts w:ascii="Times New Roman" w:hAnsi="Times New Roman"/>
                <w:b/>
                <w:sz w:val="22"/>
                <w:szCs w:val="22"/>
                <w:highlight w:val="green"/>
                <w:lang w:val="en-GB"/>
              </w:rPr>
            </w:pPr>
          </w:p>
        </w:tc>
        <w:tc>
          <w:tcPr>
            <w:tcW w:w="2835" w:type="dxa"/>
          </w:tcPr>
          <w:p w14:paraId="45840F3F" w14:textId="77777777" w:rsidR="00B1417C" w:rsidRPr="00B1417C" w:rsidRDefault="00B1417C" w:rsidP="00B1417C">
            <w:pPr>
              <w:rPr>
                <w:rFonts w:ascii="Times New Roman" w:hAnsi="Times New Roman"/>
                <w:b/>
                <w:sz w:val="22"/>
                <w:szCs w:val="22"/>
                <w:highlight w:val="green"/>
                <w:lang w:val="en-GB"/>
              </w:rPr>
            </w:pPr>
          </w:p>
        </w:tc>
        <w:tc>
          <w:tcPr>
            <w:tcW w:w="1984" w:type="dxa"/>
          </w:tcPr>
          <w:p w14:paraId="7649B87A" w14:textId="77777777" w:rsidR="00B1417C" w:rsidRPr="00B1417C" w:rsidRDefault="00B1417C" w:rsidP="00B1417C">
            <w:pPr>
              <w:jc w:val="center"/>
              <w:rPr>
                <w:rFonts w:ascii="Times New Roman" w:hAnsi="Times New Roman"/>
                <w:b/>
                <w:sz w:val="22"/>
                <w:szCs w:val="22"/>
                <w:highlight w:val="green"/>
                <w:lang w:val="en-GB"/>
              </w:rPr>
            </w:pPr>
          </w:p>
        </w:tc>
      </w:tr>
      <w:tr w:rsidR="00E53A37" w:rsidRPr="000726B9" w14:paraId="1E15C662" w14:textId="77777777" w:rsidTr="0025102C">
        <w:trPr>
          <w:cantSplit/>
        </w:trPr>
        <w:tc>
          <w:tcPr>
            <w:tcW w:w="1134" w:type="dxa"/>
          </w:tcPr>
          <w:p w14:paraId="5E8644EF" w14:textId="49E17041" w:rsidR="00E53A37" w:rsidRPr="00A56945" w:rsidRDefault="00E53A37" w:rsidP="00E53A37">
            <w:pPr>
              <w:rPr>
                <w:rFonts w:ascii="Times New Roman" w:hAnsi="Times New Roman"/>
                <w:b/>
                <w:sz w:val="22"/>
                <w:szCs w:val="22"/>
              </w:rPr>
            </w:pPr>
            <w:r w:rsidRPr="00A56945">
              <w:rPr>
                <w:rFonts w:ascii="Times New Roman" w:hAnsi="Times New Roman"/>
                <w:b/>
                <w:sz w:val="22"/>
                <w:szCs w:val="22"/>
              </w:rPr>
              <w:t>2</w:t>
            </w:r>
          </w:p>
        </w:tc>
        <w:tc>
          <w:tcPr>
            <w:tcW w:w="4678" w:type="dxa"/>
          </w:tcPr>
          <w:p w14:paraId="77714614" w14:textId="77777777" w:rsidR="00A56945" w:rsidRDefault="00A56945" w:rsidP="00A56945">
            <w:pPr>
              <w:spacing w:before="0" w:after="0" w:line="276" w:lineRule="auto"/>
              <w:jc w:val="both"/>
              <w:rPr>
                <w:rFonts w:ascii="Times New Roman" w:hAnsi="Times New Roman"/>
                <w:b/>
                <w:sz w:val="22"/>
                <w:szCs w:val="22"/>
              </w:rPr>
            </w:pPr>
            <w:r>
              <w:rPr>
                <w:rFonts w:ascii="Times New Roman" w:hAnsi="Times New Roman"/>
                <w:b/>
                <w:sz w:val="22"/>
                <w:szCs w:val="22"/>
              </w:rPr>
              <w:t xml:space="preserve">OUTBOARD MOTOR FOR BOAT </w:t>
            </w:r>
          </w:p>
          <w:p w14:paraId="600F80C1" w14:textId="70FF1694" w:rsidR="00E53A37" w:rsidRPr="00A56945" w:rsidRDefault="00A56945" w:rsidP="00A56945">
            <w:pPr>
              <w:spacing w:before="0" w:after="0" w:line="276" w:lineRule="auto"/>
              <w:jc w:val="both"/>
              <w:rPr>
                <w:rFonts w:ascii="Times New Roman" w:hAnsi="Times New Roman"/>
                <w:b/>
                <w:sz w:val="22"/>
                <w:szCs w:val="22"/>
              </w:rPr>
            </w:pPr>
            <w:r>
              <w:rPr>
                <w:rFonts w:ascii="Times New Roman" w:hAnsi="Times New Roman"/>
                <w:b/>
                <w:sz w:val="22"/>
                <w:szCs w:val="22"/>
              </w:rPr>
              <w:t>Quantity:</w:t>
            </w:r>
            <w:r w:rsidR="00E53A37" w:rsidRPr="00A56945">
              <w:rPr>
                <w:rFonts w:ascii="Times New Roman" w:hAnsi="Times New Roman"/>
                <w:b/>
                <w:sz w:val="22"/>
                <w:szCs w:val="22"/>
              </w:rPr>
              <w:t xml:space="preserve"> 1 piece</w:t>
            </w:r>
          </w:p>
        </w:tc>
        <w:tc>
          <w:tcPr>
            <w:tcW w:w="4253" w:type="dxa"/>
          </w:tcPr>
          <w:p w14:paraId="4DCB5696" w14:textId="77777777" w:rsidR="00E53A37" w:rsidRPr="00B1417C" w:rsidRDefault="00E53A37" w:rsidP="00E53A37">
            <w:pPr>
              <w:rPr>
                <w:rFonts w:ascii="Times New Roman" w:hAnsi="Times New Roman"/>
                <w:b/>
                <w:sz w:val="22"/>
                <w:szCs w:val="22"/>
                <w:highlight w:val="green"/>
                <w:lang w:val="en-GB"/>
              </w:rPr>
            </w:pPr>
          </w:p>
        </w:tc>
        <w:tc>
          <w:tcPr>
            <w:tcW w:w="2835" w:type="dxa"/>
          </w:tcPr>
          <w:p w14:paraId="0CC5969B" w14:textId="77777777" w:rsidR="00E53A37" w:rsidRPr="00B1417C" w:rsidRDefault="00E53A37" w:rsidP="00E53A37">
            <w:pPr>
              <w:rPr>
                <w:rFonts w:ascii="Times New Roman" w:hAnsi="Times New Roman"/>
                <w:b/>
                <w:sz w:val="22"/>
                <w:szCs w:val="22"/>
                <w:highlight w:val="green"/>
                <w:lang w:val="en-GB"/>
              </w:rPr>
            </w:pPr>
          </w:p>
        </w:tc>
        <w:tc>
          <w:tcPr>
            <w:tcW w:w="1984" w:type="dxa"/>
          </w:tcPr>
          <w:p w14:paraId="132F712F"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0E7A27EB" w14:textId="77777777" w:rsidTr="0025102C">
        <w:trPr>
          <w:cantSplit/>
        </w:trPr>
        <w:tc>
          <w:tcPr>
            <w:tcW w:w="1134" w:type="dxa"/>
          </w:tcPr>
          <w:p w14:paraId="2F48F81F" w14:textId="4F9A641A" w:rsidR="00E53A37" w:rsidRPr="00E53A37" w:rsidRDefault="00E53A37" w:rsidP="00E53A37">
            <w:pPr>
              <w:rPr>
                <w:rFonts w:ascii="Times New Roman" w:hAnsi="Times New Roman"/>
                <w:sz w:val="22"/>
                <w:szCs w:val="22"/>
              </w:rPr>
            </w:pPr>
            <w:r w:rsidRPr="00E53A37">
              <w:rPr>
                <w:rFonts w:ascii="Times New Roman" w:hAnsi="Times New Roman"/>
                <w:sz w:val="22"/>
                <w:szCs w:val="22"/>
              </w:rPr>
              <w:t>2.1</w:t>
            </w:r>
          </w:p>
        </w:tc>
        <w:tc>
          <w:tcPr>
            <w:tcW w:w="4678" w:type="dxa"/>
          </w:tcPr>
          <w:p w14:paraId="1D638160" w14:textId="5CE37BCC"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Engine type: 4-stroke.</w:t>
            </w:r>
          </w:p>
        </w:tc>
        <w:tc>
          <w:tcPr>
            <w:tcW w:w="4253" w:type="dxa"/>
          </w:tcPr>
          <w:p w14:paraId="0D66F7A0" w14:textId="77777777" w:rsidR="00E53A37" w:rsidRPr="00B1417C" w:rsidRDefault="00E53A37" w:rsidP="00E53A37">
            <w:pPr>
              <w:rPr>
                <w:rFonts w:ascii="Times New Roman" w:hAnsi="Times New Roman"/>
                <w:b/>
                <w:sz w:val="22"/>
                <w:szCs w:val="22"/>
                <w:highlight w:val="green"/>
                <w:lang w:val="en-GB"/>
              </w:rPr>
            </w:pPr>
          </w:p>
        </w:tc>
        <w:tc>
          <w:tcPr>
            <w:tcW w:w="2835" w:type="dxa"/>
          </w:tcPr>
          <w:p w14:paraId="42366DFF" w14:textId="77777777" w:rsidR="00E53A37" w:rsidRPr="00B1417C" w:rsidRDefault="00E53A37" w:rsidP="00E53A37">
            <w:pPr>
              <w:rPr>
                <w:rFonts w:ascii="Times New Roman" w:hAnsi="Times New Roman"/>
                <w:b/>
                <w:sz w:val="22"/>
                <w:szCs w:val="22"/>
                <w:highlight w:val="green"/>
                <w:lang w:val="en-GB"/>
              </w:rPr>
            </w:pPr>
          </w:p>
        </w:tc>
        <w:tc>
          <w:tcPr>
            <w:tcW w:w="1984" w:type="dxa"/>
          </w:tcPr>
          <w:p w14:paraId="3D26A44E"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2FA667E6" w14:textId="77777777" w:rsidTr="0025102C">
        <w:trPr>
          <w:cantSplit/>
        </w:trPr>
        <w:tc>
          <w:tcPr>
            <w:tcW w:w="1134" w:type="dxa"/>
          </w:tcPr>
          <w:p w14:paraId="5B7B6EEC" w14:textId="1E11358D" w:rsidR="00E53A37" w:rsidRPr="00E53A37" w:rsidRDefault="00E53A37" w:rsidP="00E53A37">
            <w:pPr>
              <w:rPr>
                <w:rFonts w:ascii="Times New Roman" w:hAnsi="Times New Roman"/>
                <w:sz w:val="22"/>
                <w:szCs w:val="22"/>
              </w:rPr>
            </w:pPr>
            <w:r w:rsidRPr="00E53A37">
              <w:rPr>
                <w:rFonts w:ascii="Times New Roman" w:hAnsi="Times New Roman"/>
                <w:sz w:val="22"/>
                <w:szCs w:val="22"/>
              </w:rPr>
              <w:t>2.2</w:t>
            </w:r>
          </w:p>
        </w:tc>
        <w:tc>
          <w:tcPr>
            <w:tcW w:w="4678" w:type="dxa"/>
          </w:tcPr>
          <w:p w14:paraId="295B3179" w14:textId="1540200B"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Fuel: petrol.</w:t>
            </w:r>
          </w:p>
        </w:tc>
        <w:tc>
          <w:tcPr>
            <w:tcW w:w="4253" w:type="dxa"/>
          </w:tcPr>
          <w:p w14:paraId="2A85AB5A" w14:textId="77777777" w:rsidR="00E53A37" w:rsidRPr="00B1417C" w:rsidRDefault="00E53A37" w:rsidP="00E53A37">
            <w:pPr>
              <w:rPr>
                <w:rFonts w:ascii="Times New Roman" w:hAnsi="Times New Roman"/>
                <w:b/>
                <w:sz w:val="22"/>
                <w:szCs w:val="22"/>
                <w:highlight w:val="green"/>
                <w:lang w:val="en-GB"/>
              </w:rPr>
            </w:pPr>
          </w:p>
        </w:tc>
        <w:tc>
          <w:tcPr>
            <w:tcW w:w="2835" w:type="dxa"/>
          </w:tcPr>
          <w:p w14:paraId="650B5E9B" w14:textId="77777777" w:rsidR="00E53A37" w:rsidRPr="00B1417C" w:rsidRDefault="00E53A37" w:rsidP="00E53A37">
            <w:pPr>
              <w:rPr>
                <w:rFonts w:ascii="Times New Roman" w:hAnsi="Times New Roman"/>
                <w:b/>
                <w:sz w:val="22"/>
                <w:szCs w:val="22"/>
                <w:highlight w:val="green"/>
                <w:lang w:val="en-GB"/>
              </w:rPr>
            </w:pPr>
          </w:p>
        </w:tc>
        <w:tc>
          <w:tcPr>
            <w:tcW w:w="1984" w:type="dxa"/>
          </w:tcPr>
          <w:p w14:paraId="00394205"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7AE00CFB" w14:textId="77777777" w:rsidTr="0025102C">
        <w:trPr>
          <w:cantSplit/>
        </w:trPr>
        <w:tc>
          <w:tcPr>
            <w:tcW w:w="1134" w:type="dxa"/>
          </w:tcPr>
          <w:p w14:paraId="72A6002A" w14:textId="5819F3DA" w:rsidR="00E53A37" w:rsidRPr="00E53A37" w:rsidRDefault="00E53A37" w:rsidP="00E53A37">
            <w:pPr>
              <w:rPr>
                <w:rFonts w:ascii="Times New Roman" w:hAnsi="Times New Roman"/>
                <w:sz w:val="22"/>
                <w:szCs w:val="22"/>
              </w:rPr>
            </w:pPr>
            <w:r w:rsidRPr="00E53A37">
              <w:rPr>
                <w:rFonts w:ascii="Times New Roman" w:hAnsi="Times New Roman"/>
                <w:sz w:val="22"/>
                <w:szCs w:val="22"/>
              </w:rPr>
              <w:t>2.3</w:t>
            </w:r>
          </w:p>
        </w:tc>
        <w:tc>
          <w:tcPr>
            <w:tcW w:w="4678" w:type="dxa"/>
          </w:tcPr>
          <w:p w14:paraId="65613F05" w14:textId="46127D72" w:rsidR="00E53A37" w:rsidRPr="00E53A37" w:rsidRDefault="00E53A37" w:rsidP="00CC5509">
            <w:pPr>
              <w:jc w:val="both"/>
              <w:rPr>
                <w:rFonts w:ascii="Times New Roman" w:hAnsi="Times New Roman"/>
                <w:sz w:val="22"/>
                <w:szCs w:val="22"/>
              </w:rPr>
            </w:pPr>
            <w:r w:rsidRPr="00CB0F28">
              <w:rPr>
                <w:rFonts w:ascii="Times New Roman" w:hAnsi="Times New Roman"/>
                <w:color w:val="FF0000"/>
                <w:sz w:val="22"/>
                <w:szCs w:val="22"/>
              </w:rPr>
              <w:t xml:space="preserve">Engine capacity: </w:t>
            </w:r>
            <w:r w:rsidR="00CC5509" w:rsidRPr="00CB0F28">
              <w:rPr>
                <w:rFonts w:ascii="Times New Roman" w:hAnsi="Times New Roman"/>
                <w:color w:val="FF0000"/>
                <w:sz w:val="22"/>
                <w:szCs w:val="22"/>
              </w:rPr>
              <w:t>DELETED</w:t>
            </w:r>
          </w:p>
        </w:tc>
        <w:tc>
          <w:tcPr>
            <w:tcW w:w="4253" w:type="dxa"/>
          </w:tcPr>
          <w:p w14:paraId="5EBB9515" w14:textId="77777777" w:rsidR="00E53A37" w:rsidRPr="00B1417C" w:rsidRDefault="00E53A37" w:rsidP="00E53A37">
            <w:pPr>
              <w:rPr>
                <w:rFonts w:ascii="Times New Roman" w:hAnsi="Times New Roman"/>
                <w:b/>
                <w:sz w:val="22"/>
                <w:szCs w:val="22"/>
                <w:highlight w:val="green"/>
                <w:lang w:val="en-GB"/>
              </w:rPr>
            </w:pPr>
          </w:p>
        </w:tc>
        <w:tc>
          <w:tcPr>
            <w:tcW w:w="2835" w:type="dxa"/>
          </w:tcPr>
          <w:p w14:paraId="5D53208B" w14:textId="77777777" w:rsidR="00E53A37" w:rsidRPr="00B1417C" w:rsidRDefault="00E53A37" w:rsidP="00E53A37">
            <w:pPr>
              <w:rPr>
                <w:rFonts w:ascii="Times New Roman" w:hAnsi="Times New Roman"/>
                <w:b/>
                <w:sz w:val="22"/>
                <w:szCs w:val="22"/>
                <w:highlight w:val="green"/>
                <w:lang w:val="en-GB"/>
              </w:rPr>
            </w:pPr>
          </w:p>
        </w:tc>
        <w:tc>
          <w:tcPr>
            <w:tcW w:w="1984" w:type="dxa"/>
          </w:tcPr>
          <w:p w14:paraId="59144D23"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6185B340" w14:textId="77777777" w:rsidTr="0025102C">
        <w:trPr>
          <w:cantSplit/>
        </w:trPr>
        <w:tc>
          <w:tcPr>
            <w:tcW w:w="1134" w:type="dxa"/>
          </w:tcPr>
          <w:p w14:paraId="453800D6" w14:textId="356FB8A8" w:rsidR="00E53A37" w:rsidRPr="00E53A37" w:rsidRDefault="00E53A37" w:rsidP="00E53A37">
            <w:pPr>
              <w:rPr>
                <w:rFonts w:ascii="Times New Roman" w:hAnsi="Times New Roman"/>
                <w:sz w:val="22"/>
                <w:szCs w:val="22"/>
              </w:rPr>
            </w:pPr>
            <w:r w:rsidRPr="00E53A37">
              <w:rPr>
                <w:rFonts w:ascii="Times New Roman" w:hAnsi="Times New Roman"/>
                <w:sz w:val="22"/>
                <w:szCs w:val="22"/>
              </w:rPr>
              <w:t>2.4</w:t>
            </w:r>
          </w:p>
        </w:tc>
        <w:tc>
          <w:tcPr>
            <w:tcW w:w="4678" w:type="dxa"/>
          </w:tcPr>
          <w:p w14:paraId="1084F480" w14:textId="1A0BD5F5"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Number of cylinders / configuration: in-line 3 cylinders.</w:t>
            </w:r>
          </w:p>
        </w:tc>
        <w:tc>
          <w:tcPr>
            <w:tcW w:w="4253" w:type="dxa"/>
          </w:tcPr>
          <w:p w14:paraId="57A49569" w14:textId="77777777" w:rsidR="00E53A37" w:rsidRPr="00B1417C" w:rsidRDefault="00E53A37" w:rsidP="00E53A37">
            <w:pPr>
              <w:rPr>
                <w:rFonts w:ascii="Times New Roman" w:hAnsi="Times New Roman"/>
                <w:b/>
                <w:sz w:val="22"/>
                <w:szCs w:val="22"/>
                <w:highlight w:val="green"/>
                <w:lang w:val="en-GB"/>
              </w:rPr>
            </w:pPr>
          </w:p>
        </w:tc>
        <w:tc>
          <w:tcPr>
            <w:tcW w:w="2835" w:type="dxa"/>
          </w:tcPr>
          <w:p w14:paraId="6004BED9" w14:textId="77777777" w:rsidR="00E53A37" w:rsidRPr="00B1417C" w:rsidRDefault="00E53A37" w:rsidP="00E53A37">
            <w:pPr>
              <w:rPr>
                <w:rFonts w:ascii="Times New Roman" w:hAnsi="Times New Roman"/>
                <w:b/>
                <w:sz w:val="22"/>
                <w:szCs w:val="22"/>
                <w:highlight w:val="green"/>
                <w:lang w:val="en-GB"/>
              </w:rPr>
            </w:pPr>
          </w:p>
        </w:tc>
        <w:tc>
          <w:tcPr>
            <w:tcW w:w="1984" w:type="dxa"/>
          </w:tcPr>
          <w:p w14:paraId="311A85A4"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27C755BF" w14:textId="77777777" w:rsidTr="0025102C">
        <w:trPr>
          <w:cantSplit/>
        </w:trPr>
        <w:tc>
          <w:tcPr>
            <w:tcW w:w="1134" w:type="dxa"/>
          </w:tcPr>
          <w:p w14:paraId="6B1CB9AE" w14:textId="531BD213" w:rsidR="00E53A37" w:rsidRPr="00E53A37" w:rsidRDefault="00E53A37" w:rsidP="00E53A37">
            <w:pPr>
              <w:rPr>
                <w:rFonts w:ascii="Times New Roman" w:hAnsi="Times New Roman"/>
                <w:sz w:val="22"/>
                <w:szCs w:val="22"/>
              </w:rPr>
            </w:pPr>
            <w:r w:rsidRPr="00E53A37">
              <w:rPr>
                <w:rFonts w:ascii="Times New Roman" w:hAnsi="Times New Roman"/>
                <w:sz w:val="22"/>
                <w:szCs w:val="22"/>
              </w:rPr>
              <w:t>2.5</w:t>
            </w:r>
          </w:p>
        </w:tc>
        <w:tc>
          <w:tcPr>
            <w:tcW w:w="4678" w:type="dxa"/>
          </w:tcPr>
          <w:p w14:paraId="480C2BA4" w14:textId="6D56F3F9"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SOHC.</w:t>
            </w:r>
          </w:p>
        </w:tc>
        <w:tc>
          <w:tcPr>
            <w:tcW w:w="4253" w:type="dxa"/>
          </w:tcPr>
          <w:p w14:paraId="15F30DEB" w14:textId="77777777" w:rsidR="00E53A37" w:rsidRPr="00B1417C" w:rsidRDefault="00E53A37" w:rsidP="00E53A37">
            <w:pPr>
              <w:rPr>
                <w:rFonts w:ascii="Times New Roman" w:hAnsi="Times New Roman"/>
                <w:b/>
                <w:sz w:val="22"/>
                <w:szCs w:val="22"/>
                <w:highlight w:val="green"/>
                <w:lang w:val="en-GB"/>
              </w:rPr>
            </w:pPr>
          </w:p>
        </w:tc>
        <w:tc>
          <w:tcPr>
            <w:tcW w:w="2835" w:type="dxa"/>
          </w:tcPr>
          <w:p w14:paraId="2869B3F5" w14:textId="77777777" w:rsidR="00E53A37" w:rsidRPr="00B1417C" w:rsidRDefault="00E53A37" w:rsidP="00E53A37">
            <w:pPr>
              <w:rPr>
                <w:rFonts w:ascii="Times New Roman" w:hAnsi="Times New Roman"/>
                <w:b/>
                <w:sz w:val="22"/>
                <w:szCs w:val="22"/>
                <w:highlight w:val="green"/>
                <w:lang w:val="en-GB"/>
              </w:rPr>
            </w:pPr>
          </w:p>
        </w:tc>
        <w:tc>
          <w:tcPr>
            <w:tcW w:w="1984" w:type="dxa"/>
          </w:tcPr>
          <w:p w14:paraId="7A2991B2"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673D2E93" w14:textId="77777777" w:rsidTr="0025102C">
        <w:trPr>
          <w:cantSplit/>
        </w:trPr>
        <w:tc>
          <w:tcPr>
            <w:tcW w:w="1134" w:type="dxa"/>
          </w:tcPr>
          <w:p w14:paraId="1C765053" w14:textId="3BDA85D4" w:rsidR="00E53A37" w:rsidRPr="00E53A37" w:rsidRDefault="00E53A37" w:rsidP="00E53A37">
            <w:pPr>
              <w:rPr>
                <w:rFonts w:ascii="Times New Roman" w:hAnsi="Times New Roman"/>
                <w:sz w:val="22"/>
                <w:szCs w:val="22"/>
              </w:rPr>
            </w:pPr>
            <w:r w:rsidRPr="00E53A37">
              <w:rPr>
                <w:rFonts w:ascii="Times New Roman" w:hAnsi="Times New Roman"/>
                <w:sz w:val="22"/>
                <w:szCs w:val="22"/>
              </w:rPr>
              <w:t>2.6</w:t>
            </w:r>
          </w:p>
        </w:tc>
        <w:tc>
          <w:tcPr>
            <w:tcW w:w="4678" w:type="dxa"/>
          </w:tcPr>
          <w:p w14:paraId="01F43821" w14:textId="494CDEEC"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Propeller shaft power: minimum 22.1 kW at 5,500 rpm.</w:t>
            </w:r>
          </w:p>
        </w:tc>
        <w:tc>
          <w:tcPr>
            <w:tcW w:w="4253" w:type="dxa"/>
          </w:tcPr>
          <w:p w14:paraId="1119F167" w14:textId="77777777" w:rsidR="00E53A37" w:rsidRPr="00B1417C" w:rsidRDefault="00E53A37" w:rsidP="00E53A37">
            <w:pPr>
              <w:rPr>
                <w:rFonts w:ascii="Times New Roman" w:hAnsi="Times New Roman"/>
                <w:b/>
                <w:sz w:val="22"/>
                <w:szCs w:val="22"/>
                <w:highlight w:val="green"/>
                <w:lang w:val="en-GB"/>
              </w:rPr>
            </w:pPr>
          </w:p>
        </w:tc>
        <w:tc>
          <w:tcPr>
            <w:tcW w:w="2835" w:type="dxa"/>
          </w:tcPr>
          <w:p w14:paraId="2B4EC4BA" w14:textId="77777777" w:rsidR="00E53A37" w:rsidRPr="00B1417C" w:rsidRDefault="00E53A37" w:rsidP="00E53A37">
            <w:pPr>
              <w:rPr>
                <w:rFonts w:ascii="Times New Roman" w:hAnsi="Times New Roman"/>
                <w:b/>
                <w:sz w:val="22"/>
                <w:szCs w:val="22"/>
                <w:highlight w:val="green"/>
                <w:lang w:val="en-GB"/>
              </w:rPr>
            </w:pPr>
          </w:p>
        </w:tc>
        <w:tc>
          <w:tcPr>
            <w:tcW w:w="1984" w:type="dxa"/>
          </w:tcPr>
          <w:p w14:paraId="07DDE8EB"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06298575" w14:textId="77777777" w:rsidTr="0025102C">
        <w:trPr>
          <w:cantSplit/>
        </w:trPr>
        <w:tc>
          <w:tcPr>
            <w:tcW w:w="1134" w:type="dxa"/>
          </w:tcPr>
          <w:p w14:paraId="4FB0A198" w14:textId="041F768B" w:rsidR="00E53A37" w:rsidRPr="00E53A37" w:rsidRDefault="00E53A37" w:rsidP="00E53A37">
            <w:pPr>
              <w:rPr>
                <w:rFonts w:ascii="Times New Roman" w:hAnsi="Times New Roman"/>
                <w:sz w:val="22"/>
                <w:szCs w:val="22"/>
              </w:rPr>
            </w:pPr>
            <w:r w:rsidRPr="00E53A37">
              <w:rPr>
                <w:rFonts w:ascii="Times New Roman" w:hAnsi="Times New Roman"/>
                <w:sz w:val="22"/>
                <w:szCs w:val="22"/>
              </w:rPr>
              <w:t>2.7</w:t>
            </w:r>
          </w:p>
        </w:tc>
        <w:tc>
          <w:tcPr>
            <w:tcW w:w="4678" w:type="dxa"/>
          </w:tcPr>
          <w:p w14:paraId="463430A4" w14:textId="4613569D"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Lubrication system: oil pump.</w:t>
            </w:r>
          </w:p>
        </w:tc>
        <w:tc>
          <w:tcPr>
            <w:tcW w:w="4253" w:type="dxa"/>
          </w:tcPr>
          <w:p w14:paraId="5B3AD70C" w14:textId="77777777" w:rsidR="00E53A37" w:rsidRPr="00B1417C" w:rsidRDefault="00E53A37" w:rsidP="00E53A37">
            <w:pPr>
              <w:rPr>
                <w:rFonts w:ascii="Times New Roman" w:hAnsi="Times New Roman"/>
                <w:b/>
                <w:sz w:val="22"/>
                <w:szCs w:val="22"/>
                <w:highlight w:val="green"/>
                <w:lang w:val="en-GB"/>
              </w:rPr>
            </w:pPr>
          </w:p>
        </w:tc>
        <w:tc>
          <w:tcPr>
            <w:tcW w:w="2835" w:type="dxa"/>
          </w:tcPr>
          <w:p w14:paraId="7B58CE88" w14:textId="77777777" w:rsidR="00E53A37" w:rsidRPr="00B1417C" w:rsidRDefault="00E53A37" w:rsidP="00E53A37">
            <w:pPr>
              <w:rPr>
                <w:rFonts w:ascii="Times New Roman" w:hAnsi="Times New Roman"/>
                <w:b/>
                <w:sz w:val="22"/>
                <w:szCs w:val="22"/>
                <w:highlight w:val="green"/>
                <w:lang w:val="en-GB"/>
              </w:rPr>
            </w:pPr>
          </w:p>
        </w:tc>
        <w:tc>
          <w:tcPr>
            <w:tcW w:w="1984" w:type="dxa"/>
          </w:tcPr>
          <w:p w14:paraId="18F83C2F"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057D9513" w14:textId="77777777" w:rsidTr="0025102C">
        <w:trPr>
          <w:cantSplit/>
        </w:trPr>
        <w:tc>
          <w:tcPr>
            <w:tcW w:w="1134" w:type="dxa"/>
          </w:tcPr>
          <w:p w14:paraId="6AA31205" w14:textId="6EEE8DA3" w:rsidR="00E53A37" w:rsidRPr="00E53A37" w:rsidRDefault="00E53A37" w:rsidP="00E53A37">
            <w:pPr>
              <w:rPr>
                <w:rFonts w:ascii="Times New Roman" w:hAnsi="Times New Roman"/>
                <w:sz w:val="22"/>
                <w:szCs w:val="22"/>
              </w:rPr>
            </w:pPr>
            <w:r w:rsidRPr="00E53A37">
              <w:rPr>
                <w:rFonts w:ascii="Times New Roman" w:hAnsi="Times New Roman"/>
                <w:sz w:val="22"/>
                <w:szCs w:val="22"/>
              </w:rPr>
              <w:lastRenderedPageBreak/>
              <w:t>2.8</w:t>
            </w:r>
          </w:p>
        </w:tc>
        <w:tc>
          <w:tcPr>
            <w:tcW w:w="4678" w:type="dxa"/>
          </w:tcPr>
          <w:p w14:paraId="0CF72D53" w14:textId="0664DC36" w:rsidR="00E53A37" w:rsidRPr="00E53A37" w:rsidRDefault="00E53A37" w:rsidP="00E53A37">
            <w:pPr>
              <w:jc w:val="both"/>
              <w:rPr>
                <w:rFonts w:ascii="Times New Roman" w:hAnsi="Times New Roman"/>
                <w:sz w:val="22"/>
                <w:szCs w:val="22"/>
              </w:rPr>
            </w:pPr>
            <w:r w:rsidRPr="00CB0F28">
              <w:rPr>
                <w:rFonts w:ascii="Times New Roman" w:hAnsi="Times New Roman"/>
                <w:color w:val="FF0000"/>
                <w:sz w:val="22"/>
                <w:szCs w:val="22"/>
              </w:rPr>
              <w:t xml:space="preserve">Fuel supply: </w:t>
            </w:r>
            <w:r w:rsidR="00CC5509" w:rsidRPr="00CB0F28">
              <w:rPr>
                <w:rFonts w:ascii="Times New Roman" w:hAnsi="Times New Roman"/>
                <w:color w:val="FF0000"/>
                <w:sz w:val="22"/>
                <w:szCs w:val="22"/>
              </w:rPr>
              <w:t>Electronic Fuel Injection (EFI) or technically equivalent electronic fuel-injection system.</w:t>
            </w:r>
          </w:p>
        </w:tc>
        <w:tc>
          <w:tcPr>
            <w:tcW w:w="4253" w:type="dxa"/>
          </w:tcPr>
          <w:p w14:paraId="01928506" w14:textId="77777777" w:rsidR="00E53A37" w:rsidRPr="00B1417C" w:rsidRDefault="00E53A37" w:rsidP="00E53A37">
            <w:pPr>
              <w:rPr>
                <w:rFonts w:ascii="Times New Roman" w:hAnsi="Times New Roman"/>
                <w:b/>
                <w:sz w:val="22"/>
                <w:szCs w:val="22"/>
                <w:highlight w:val="green"/>
                <w:lang w:val="en-GB"/>
              </w:rPr>
            </w:pPr>
          </w:p>
        </w:tc>
        <w:tc>
          <w:tcPr>
            <w:tcW w:w="2835" w:type="dxa"/>
          </w:tcPr>
          <w:p w14:paraId="6D05EFAC" w14:textId="77777777" w:rsidR="00E53A37" w:rsidRPr="00B1417C" w:rsidRDefault="00E53A37" w:rsidP="00E53A37">
            <w:pPr>
              <w:rPr>
                <w:rFonts w:ascii="Times New Roman" w:hAnsi="Times New Roman"/>
                <w:b/>
                <w:sz w:val="22"/>
                <w:szCs w:val="22"/>
                <w:highlight w:val="green"/>
                <w:lang w:val="en-GB"/>
              </w:rPr>
            </w:pPr>
          </w:p>
        </w:tc>
        <w:tc>
          <w:tcPr>
            <w:tcW w:w="1984" w:type="dxa"/>
          </w:tcPr>
          <w:p w14:paraId="17C8980B"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09028425" w14:textId="77777777" w:rsidTr="0025102C">
        <w:trPr>
          <w:cantSplit/>
        </w:trPr>
        <w:tc>
          <w:tcPr>
            <w:tcW w:w="1134" w:type="dxa"/>
          </w:tcPr>
          <w:p w14:paraId="4F09947A" w14:textId="705787E5" w:rsidR="00E53A37" w:rsidRPr="00E53A37" w:rsidRDefault="00E53A37" w:rsidP="00E53A37">
            <w:pPr>
              <w:rPr>
                <w:rFonts w:ascii="Times New Roman" w:hAnsi="Times New Roman"/>
                <w:sz w:val="22"/>
                <w:szCs w:val="22"/>
              </w:rPr>
            </w:pPr>
            <w:r w:rsidRPr="00E53A37">
              <w:rPr>
                <w:rFonts w:ascii="Times New Roman" w:hAnsi="Times New Roman"/>
                <w:sz w:val="22"/>
                <w:szCs w:val="22"/>
              </w:rPr>
              <w:t>2.9</w:t>
            </w:r>
          </w:p>
        </w:tc>
        <w:tc>
          <w:tcPr>
            <w:tcW w:w="4678" w:type="dxa"/>
          </w:tcPr>
          <w:p w14:paraId="3D91DFA4" w14:textId="69054756"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Gear ratio: minimum 2.00 (26/13).</w:t>
            </w:r>
          </w:p>
        </w:tc>
        <w:tc>
          <w:tcPr>
            <w:tcW w:w="4253" w:type="dxa"/>
          </w:tcPr>
          <w:p w14:paraId="203D6FD2" w14:textId="77777777" w:rsidR="00E53A37" w:rsidRPr="00B1417C" w:rsidRDefault="00E53A37" w:rsidP="00E53A37">
            <w:pPr>
              <w:rPr>
                <w:rFonts w:ascii="Times New Roman" w:hAnsi="Times New Roman"/>
                <w:b/>
                <w:sz w:val="22"/>
                <w:szCs w:val="22"/>
                <w:highlight w:val="green"/>
                <w:lang w:val="en-GB"/>
              </w:rPr>
            </w:pPr>
          </w:p>
        </w:tc>
        <w:tc>
          <w:tcPr>
            <w:tcW w:w="2835" w:type="dxa"/>
          </w:tcPr>
          <w:p w14:paraId="6FF78B93" w14:textId="77777777" w:rsidR="00E53A37" w:rsidRPr="00B1417C" w:rsidRDefault="00E53A37" w:rsidP="00E53A37">
            <w:pPr>
              <w:rPr>
                <w:rFonts w:ascii="Times New Roman" w:hAnsi="Times New Roman"/>
                <w:b/>
                <w:sz w:val="22"/>
                <w:szCs w:val="22"/>
                <w:highlight w:val="green"/>
                <w:lang w:val="en-GB"/>
              </w:rPr>
            </w:pPr>
          </w:p>
        </w:tc>
        <w:tc>
          <w:tcPr>
            <w:tcW w:w="1984" w:type="dxa"/>
          </w:tcPr>
          <w:p w14:paraId="06B280C4"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08CEB25B" w14:textId="77777777" w:rsidTr="0025102C">
        <w:trPr>
          <w:cantSplit/>
        </w:trPr>
        <w:tc>
          <w:tcPr>
            <w:tcW w:w="1134" w:type="dxa"/>
          </w:tcPr>
          <w:p w14:paraId="75B5775E" w14:textId="62881934" w:rsidR="00E53A37" w:rsidRPr="00E53A37" w:rsidRDefault="00E53A37" w:rsidP="00E53A37">
            <w:pPr>
              <w:rPr>
                <w:rFonts w:ascii="Times New Roman" w:hAnsi="Times New Roman"/>
                <w:sz w:val="22"/>
                <w:szCs w:val="22"/>
              </w:rPr>
            </w:pPr>
            <w:r w:rsidRPr="00E53A37">
              <w:rPr>
                <w:rFonts w:ascii="Times New Roman" w:hAnsi="Times New Roman"/>
                <w:sz w:val="22"/>
                <w:szCs w:val="22"/>
              </w:rPr>
              <w:t>2.10</w:t>
            </w:r>
          </w:p>
        </w:tc>
        <w:tc>
          <w:tcPr>
            <w:tcW w:w="4678" w:type="dxa"/>
          </w:tcPr>
          <w:p w14:paraId="4DB153D3" w14:textId="1A3BD3A8"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Recommended transom height: 508 mm.</w:t>
            </w:r>
          </w:p>
        </w:tc>
        <w:tc>
          <w:tcPr>
            <w:tcW w:w="4253" w:type="dxa"/>
          </w:tcPr>
          <w:p w14:paraId="26E9971A" w14:textId="77777777" w:rsidR="00E53A37" w:rsidRPr="00B1417C" w:rsidRDefault="00E53A37" w:rsidP="00E53A37">
            <w:pPr>
              <w:rPr>
                <w:rFonts w:ascii="Times New Roman" w:hAnsi="Times New Roman"/>
                <w:b/>
                <w:sz w:val="22"/>
                <w:szCs w:val="22"/>
                <w:highlight w:val="green"/>
                <w:lang w:val="en-GB"/>
              </w:rPr>
            </w:pPr>
          </w:p>
        </w:tc>
        <w:tc>
          <w:tcPr>
            <w:tcW w:w="2835" w:type="dxa"/>
          </w:tcPr>
          <w:p w14:paraId="6A5684ED" w14:textId="77777777" w:rsidR="00E53A37" w:rsidRPr="00B1417C" w:rsidRDefault="00E53A37" w:rsidP="00E53A37">
            <w:pPr>
              <w:rPr>
                <w:rFonts w:ascii="Times New Roman" w:hAnsi="Times New Roman"/>
                <w:b/>
                <w:sz w:val="22"/>
                <w:szCs w:val="22"/>
                <w:highlight w:val="green"/>
                <w:lang w:val="en-GB"/>
              </w:rPr>
            </w:pPr>
          </w:p>
        </w:tc>
        <w:tc>
          <w:tcPr>
            <w:tcW w:w="1984" w:type="dxa"/>
          </w:tcPr>
          <w:p w14:paraId="1436790D"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2853284F" w14:textId="77777777" w:rsidTr="0025102C">
        <w:trPr>
          <w:cantSplit/>
        </w:trPr>
        <w:tc>
          <w:tcPr>
            <w:tcW w:w="1134" w:type="dxa"/>
          </w:tcPr>
          <w:p w14:paraId="1F316B41" w14:textId="1E7E0F90" w:rsidR="00E53A37" w:rsidRPr="00E53A37" w:rsidRDefault="00E53A37" w:rsidP="00E53A37">
            <w:pPr>
              <w:rPr>
                <w:rFonts w:ascii="Times New Roman" w:hAnsi="Times New Roman"/>
                <w:sz w:val="22"/>
                <w:szCs w:val="22"/>
              </w:rPr>
            </w:pPr>
            <w:r w:rsidRPr="00E53A37">
              <w:rPr>
                <w:rFonts w:ascii="Times New Roman" w:hAnsi="Times New Roman"/>
                <w:sz w:val="22"/>
                <w:szCs w:val="22"/>
              </w:rPr>
              <w:t>2.11</w:t>
            </w:r>
          </w:p>
        </w:tc>
        <w:tc>
          <w:tcPr>
            <w:tcW w:w="4678" w:type="dxa"/>
          </w:tcPr>
          <w:p w14:paraId="45EC6358" w14:textId="6527D4A3"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Weight with propeller: maximum 98 kg.</w:t>
            </w:r>
          </w:p>
        </w:tc>
        <w:tc>
          <w:tcPr>
            <w:tcW w:w="4253" w:type="dxa"/>
          </w:tcPr>
          <w:p w14:paraId="18AC12CB" w14:textId="77777777" w:rsidR="00E53A37" w:rsidRPr="00B1417C" w:rsidRDefault="00E53A37" w:rsidP="00E53A37">
            <w:pPr>
              <w:rPr>
                <w:rFonts w:ascii="Times New Roman" w:hAnsi="Times New Roman"/>
                <w:b/>
                <w:sz w:val="22"/>
                <w:szCs w:val="22"/>
                <w:highlight w:val="green"/>
                <w:lang w:val="en-GB"/>
              </w:rPr>
            </w:pPr>
          </w:p>
        </w:tc>
        <w:tc>
          <w:tcPr>
            <w:tcW w:w="2835" w:type="dxa"/>
          </w:tcPr>
          <w:p w14:paraId="1C59B7D6" w14:textId="77777777" w:rsidR="00E53A37" w:rsidRPr="00B1417C" w:rsidRDefault="00E53A37" w:rsidP="00E53A37">
            <w:pPr>
              <w:rPr>
                <w:rFonts w:ascii="Times New Roman" w:hAnsi="Times New Roman"/>
                <w:b/>
                <w:sz w:val="22"/>
                <w:szCs w:val="22"/>
                <w:highlight w:val="green"/>
                <w:lang w:val="en-GB"/>
              </w:rPr>
            </w:pPr>
          </w:p>
        </w:tc>
        <w:tc>
          <w:tcPr>
            <w:tcW w:w="1984" w:type="dxa"/>
          </w:tcPr>
          <w:p w14:paraId="38EE4829"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32FCE580" w14:textId="77777777" w:rsidTr="0025102C">
        <w:trPr>
          <w:cantSplit/>
        </w:trPr>
        <w:tc>
          <w:tcPr>
            <w:tcW w:w="1134" w:type="dxa"/>
          </w:tcPr>
          <w:p w14:paraId="35839009" w14:textId="44155C70" w:rsidR="00E53A37" w:rsidRPr="00E53A37" w:rsidRDefault="00E53A37" w:rsidP="00E53A37">
            <w:pPr>
              <w:rPr>
                <w:rFonts w:ascii="Times New Roman" w:hAnsi="Times New Roman"/>
                <w:sz w:val="22"/>
                <w:szCs w:val="22"/>
              </w:rPr>
            </w:pPr>
            <w:r w:rsidRPr="00E53A37">
              <w:rPr>
                <w:rFonts w:ascii="Times New Roman" w:hAnsi="Times New Roman"/>
                <w:sz w:val="22"/>
                <w:szCs w:val="22"/>
              </w:rPr>
              <w:t>2.12</w:t>
            </w:r>
          </w:p>
        </w:tc>
        <w:tc>
          <w:tcPr>
            <w:tcW w:w="4678" w:type="dxa"/>
          </w:tcPr>
          <w:p w14:paraId="13397C5E" w14:textId="02880BC2"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Propeller protection: no.</w:t>
            </w:r>
          </w:p>
        </w:tc>
        <w:tc>
          <w:tcPr>
            <w:tcW w:w="4253" w:type="dxa"/>
          </w:tcPr>
          <w:p w14:paraId="1F64E67C" w14:textId="77777777" w:rsidR="00E53A37" w:rsidRPr="00B1417C" w:rsidRDefault="00E53A37" w:rsidP="00E53A37">
            <w:pPr>
              <w:rPr>
                <w:rFonts w:ascii="Times New Roman" w:hAnsi="Times New Roman"/>
                <w:b/>
                <w:sz w:val="22"/>
                <w:szCs w:val="22"/>
                <w:highlight w:val="green"/>
                <w:lang w:val="en-GB"/>
              </w:rPr>
            </w:pPr>
          </w:p>
        </w:tc>
        <w:tc>
          <w:tcPr>
            <w:tcW w:w="2835" w:type="dxa"/>
          </w:tcPr>
          <w:p w14:paraId="7CEAEFB2" w14:textId="77777777" w:rsidR="00E53A37" w:rsidRPr="00B1417C" w:rsidRDefault="00E53A37" w:rsidP="00E53A37">
            <w:pPr>
              <w:rPr>
                <w:rFonts w:ascii="Times New Roman" w:hAnsi="Times New Roman"/>
                <w:b/>
                <w:sz w:val="22"/>
                <w:szCs w:val="22"/>
                <w:highlight w:val="green"/>
                <w:lang w:val="en-GB"/>
              </w:rPr>
            </w:pPr>
          </w:p>
        </w:tc>
        <w:tc>
          <w:tcPr>
            <w:tcW w:w="1984" w:type="dxa"/>
          </w:tcPr>
          <w:p w14:paraId="5BFA78E6"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741DF10E" w14:textId="77777777" w:rsidTr="0025102C">
        <w:trPr>
          <w:cantSplit/>
        </w:trPr>
        <w:tc>
          <w:tcPr>
            <w:tcW w:w="1134" w:type="dxa"/>
          </w:tcPr>
          <w:p w14:paraId="6169DB14" w14:textId="3837C780" w:rsidR="00E53A37" w:rsidRPr="00E53A37" w:rsidRDefault="00E53A37" w:rsidP="00E53A37">
            <w:pPr>
              <w:rPr>
                <w:rFonts w:ascii="Times New Roman" w:hAnsi="Times New Roman"/>
                <w:sz w:val="22"/>
                <w:szCs w:val="22"/>
              </w:rPr>
            </w:pPr>
            <w:r w:rsidRPr="00E53A37">
              <w:rPr>
                <w:rFonts w:ascii="Times New Roman" w:hAnsi="Times New Roman"/>
                <w:sz w:val="22"/>
                <w:szCs w:val="22"/>
              </w:rPr>
              <w:t>2.13</w:t>
            </w:r>
          </w:p>
        </w:tc>
        <w:tc>
          <w:tcPr>
            <w:tcW w:w="4678" w:type="dxa"/>
          </w:tcPr>
          <w:p w14:paraId="35066928" w14:textId="4EED51EB"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Fuel tank: separate, 25 l.</w:t>
            </w:r>
          </w:p>
        </w:tc>
        <w:tc>
          <w:tcPr>
            <w:tcW w:w="4253" w:type="dxa"/>
          </w:tcPr>
          <w:p w14:paraId="51FCE3AB" w14:textId="77777777" w:rsidR="00E53A37" w:rsidRPr="00B1417C" w:rsidRDefault="00E53A37" w:rsidP="00E53A37">
            <w:pPr>
              <w:rPr>
                <w:rFonts w:ascii="Times New Roman" w:hAnsi="Times New Roman"/>
                <w:b/>
                <w:sz w:val="22"/>
                <w:szCs w:val="22"/>
                <w:highlight w:val="green"/>
                <w:lang w:val="en-GB"/>
              </w:rPr>
            </w:pPr>
          </w:p>
        </w:tc>
        <w:tc>
          <w:tcPr>
            <w:tcW w:w="2835" w:type="dxa"/>
          </w:tcPr>
          <w:p w14:paraId="6DB7038A" w14:textId="77777777" w:rsidR="00E53A37" w:rsidRPr="00B1417C" w:rsidRDefault="00E53A37" w:rsidP="00E53A37">
            <w:pPr>
              <w:rPr>
                <w:rFonts w:ascii="Times New Roman" w:hAnsi="Times New Roman"/>
                <w:b/>
                <w:sz w:val="22"/>
                <w:szCs w:val="22"/>
                <w:highlight w:val="green"/>
                <w:lang w:val="en-GB"/>
              </w:rPr>
            </w:pPr>
          </w:p>
        </w:tc>
        <w:tc>
          <w:tcPr>
            <w:tcW w:w="1984" w:type="dxa"/>
          </w:tcPr>
          <w:p w14:paraId="210FBEF8"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266A5B16" w14:textId="77777777" w:rsidTr="0025102C">
        <w:trPr>
          <w:cantSplit/>
        </w:trPr>
        <w:tc>
          <w:tcPr>
            <w:tcW w:w="1134" w:type="dxa"/>
          </w:tcPr>
          <w:p w14:paraId="7657AC0A" w14:textId="016C7BBE" w:rsidR="00E53A37" w:rsidRPr="00E53A37" w:rsidRDefault="00E53A37" w:rsidP="00E53A37">
            <w:pPr>
              <w:rPr>
                <w:rFonts w:ascii="Times New Roman" w:hAnsi="Times New Roman"/>
                <w:sz w:val="22"/>
                <w:szCs w:val="22"/>
              </w:rPr>
            </w:pPr>
            <w:r w:rsidRPr="00E53A37">
              <w:rPr>
                <w:rFonts w:ascii="Times New Roman" w:hAnsi="Times New Roman"/>
                <w:sz w:val="22"/>
                <w:szCs w:val="22"/>
              </w:rPr>
              <w:t>2.14</w:t>
            </w:r>
          </w:p>
        </w:tc>
        <w:tc>
          <w:tcPr>
            <w:tcW w:w="4678" w:type="dxa"/>
          </w:tcPr>
          <w:p w14:paraId="1C70026E" w14:textId="6153EDB7" w:rsidR="00E53A37" w:rsidRPr="00E53A37" w:rsidRDefault="00CB0F28" w:rsidP="00E53A37">
            <w:pPr>
              <w:jc w:val="both"/>
              <w:rPr>
                <w:rFonts w:ascii="Times New Roman" w:hAnsi="Times New Roman"/>
                <w:sz w:val="22"/>
                <w:szCs w:val="22"/>
              </w:rPr>
            </w:pPr>
            <w:r w:rsidRPr="00CB0F28">
              <w:rPr>
                <w:rFonts w:ascii="Times New Roman" w:hAnsi="Times New Roman"/>
                <w:color w:val="FF0000"/>
                <w:sz w:val="22"/>
                <w:szCs w:val="22"/>
              </w:rPr>
              <w:t>Engine oil capacity</w:t>
            </w:r>
            <w:r w:rsidR="00E53A37" w:rsidRPr="00CB0F28">
              <w:rPr>
                <w:rFonts w:ascii="Times New Roman" w:hAnsi="Times New Roman"/>
                <w:color w:val="FF0000"/>
                <w:sz w:val="22"/>
                <w:szCs w:val="22"/>
              </w:rPr>
              <w:t xml:space="preserve">: </w:t>
            </w:r>
            <w:r w:rsidR="00CC5509" w:rsidRPr="00CB0F28">
              <w:rPr>
                <w:rFonts w:ascii="Times New Roman" w:hAnsi="Times New Roman"/>
                <w:color w:val="FF0000"/>
                <w:sz w:val="22"/>
                <w:szCs w:val="22"/>
              </w:rPr>
              <w:t>maximum 1.7 l, including oil filter replacement.</w:t>
            </w:r>
          </w:p>
        </w:tc>
        <w:tc>
          <w:tcPr>
            <w:tcW w:w="4253" w:type="dxa"/>
          </w:tcPr>
          <w:p w14:paraId="101A071D" w14:textId="77777777" w:rsidR="00E53A37" w:rsidRPr="00B1417C" w:rsidRDefault="00E53A37" w:rsidP="00E53A37">
            <w:pPr>
              <w:rPr>
                <w:rFonts w:ascii="Times New Roman" w:hAnsi="Times New Roman"/>
                <w:b/>
                <w:sz w:val="22"/>
                <w:szCs w:val="22"/>
                <w:highlight w:val="green"/>
                <w:lang w:val="en-GB"/>
              </w:rPr>
            </w:pPr>
          </w:p>
        </w:tc>
        <w:tc>
          <w:tcPr>
            <w:tcW w:w="2835" w:type="dxa"/>
          </w:tcPr>
          <w:p w14:paraId="518F8C25" w14:textId="77777777" w:rsidR="00E53A37" w:rsidRPr="00B1417C" w:rsidRDefault="00E53A37" w:rsidP="00E53A37">
            <w:pPr>
              <w:rPr>
                <w:rFonts w:ascii="Times New Roman" w:hAnsi="Times New Roman"/>
                <w:b/>
                <w:sz w:val="22"/>
                <w:szCs w:val="22"/>
                <w:highlight w:val="green"/>
                <w:lang w:val="en-GB"/>
              </w:rPr>
            </w:pPr>
          </w:p>
        </w:tc>
        <w:tc>
          <w:tcPr>
            <w:tcW w:w="1984" w:type="dxa"/>
          </w:tcPr>
          <w:p w14:paraId="0B005284"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0B431641" w14:textId="77777777" w:rsidTr="0025102C">
        <w:trPr>
          <w:cantSplit/>
        </w:trPr>
        <w:tc>
          <w:tcPr>
            <w:tcW w:w="1134" w:type="dxa"/>
          </w:tcPr>
          <w:p w14:paraId="71301CB3" w14:textId="0E67DCE3" w:rsidR="00E53A37" w:rsidRPr="00E53A37" w:rsidRDefault="00E53A37" w:rsidP="00E53A37">
            <w:pPr>
              <w:rPr>
                <w:rFonts w:ascii="Times New Roman" w:hAnsi="Times New Roman"/>
                <w:sz w:val="22"/>
                <w:szCs w:val="22"/>
              </w:rPr>
            </w:pPr>
            <w:r w:rsidRPr="00E53A37">
              <w:rPr>
                <w:rFonts w:ascii="Times New Roman" w:hAnsi="Times New Roman"/>
                <w:sz w:val="22"/>
                <w:szCs w:val="22"/>
              </w:rPr>
              <w:t>2.15</w:t>
            </w:r>
          </w:p>
        </w:tc>
        <w:tc>
          <w:tcPr>
            <w:tcW w:w="4678" w:type="dxa"/>
          </w:tcPr>
          <w:p w14:paraId="5DC9E813" w14:textId="4191976E"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Steering: manual.</w:t>
            </w:r>
          </w:p>
        </w:tc>
        <w:tc>
          <w:tcPr>
            <w:tcW w:w="4253" w:type="dxa"/>
          </w:tcPr>
          <w:p w14:paraId="25D91438" w14:textId="77777777" w:rsidR="00E53A37" w:rsidRPr="00B1417C" w:rsidRDefault="00E53A37" w:rsidP="00E53A37">
            <w:pPr>
              <w:rPr>
                <w:rFonts w:ascii="Times New Roman" w:hAnsi="Times New Roman"/>
                <w:b/>
                <w:sz w:val="22"/>
                <w:szCs w:val="22"/>
                <w:highlight w:val="green"/>
                <w:lang w:val="en-GB"/>
              </w:rPr>
            </w:pPr>
          </w:p>
        </w:tc>
        <w:tc>
          <w:tcPr>
            <w:tcW w:w="2835" w:type="dxa"/>
          </w:tcPr>
          <w:p w14:paraId="13E970BA" w14:textId="77777777" w:rsidR="00E53A37" w:rsidRPr="00B1417C" w:rsidRDefault="00E53A37" w:rsidP="00E53A37">
            <w:pPr>
              <w:rPr>
                <w:rFonts w:ascii="Times New Roman" w:hAnsi="Times New Roman"/>
                <w:b/>
                <w:sz w:val="22"/>
                <w:szCs w:val="22"/>
                <w:highlight w:val="green"/>
                <w:lang w:val="en-GB"/>
              </w:rPr>
            </w:pPr>
          </w:p>
        </w:tc>
        <w:tc>
          <w:tcPr>
            <w:tcW w:w="1984" w:type="dxa"/>
          </w:tcPr>
          <w:p w14:paraId="7D9654E0"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01E669CD" w14:textId="77777777" w:rsidTr="0025102C">
        <w:trPr>
          <w:cantSplit/>
        </w:trPr>
        <w:tc>
          <w:tcPr>
            <w:tcW w:w="1134" w:type="dxa"/>
          </w:tcPr>
          <w:p w14:paraId="401B3CF1" w14:textId="5C62F0A8" w:rsidR="00E53A37" w:rsidRPr="00E53A37" w:rsidRDefault="00E53A37" w:rsidP="00E53A37">
            <w:pPr>
              <w:rPr>
                <w:rFonts w:ascii="Times New Roman" w:hAnsi="Times New Roman"/>
                <w:sz w:val="22"/>
                <w:szCs w:val="22"/>
              </w:rPr>
            </w:pPr>
            <w:r w:rsidRPr="00E53A37">
              <w:rPr>
                <w:rFonts w:ascii="Times New Roman" w:hAnsi="Times New Roman"/>
                <w:sz w:val="22"/>
                <w:szCs w:val="22"/>
              </w:rPr>
              <w:t>2.16</w:t>
            </w:r>
          </w:p>
        </w:tc>
        <w:tc>
          <w:tcPr>
            <w:tcW w:w="4678" w:type="dxa"/>
          </w:tcPr>
          <w:p w14:paraId="6FFDCBDB" w14:textId="5AB736B8"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Colour: grey, black, red or a combination of these colours.</w:t>
            </w:r>
          </w:p>
        </w:tc>
        <w:tc>
          <w:tcPr>
            <w:tcW w:w="4253" w:type="dxa"/>
          </w:tcPr>
          <w:p w14:paraId="76827662" w14:textId="77777777" w:rsidR="00E53A37" w:rsidRPr="00B1417C" w:rsidRDefault="00E53A37" w:rsidP="00E53A37">
            <w:pPr>
              <w:rPr>
                <w:rFonts w:ascii="Times New Roman" w:hAnsi="Times New Roman"/>
                <w:b/>
                <w:sz w:val="22"/>
                <w:szCs w:val="22"/>
                <w:highlight w:val="green"/>
                <w:lang w:val="en-GB"/>
              </w:rPr>
            </w:pPr>
          </w:p>
        </w:tc>
        <w:tc>
          <w:tcPr>
            <w:tcW w:w="2835" w:type="dxa"/>
          </w:tcPr>
          <w:p w14:paraId="0604881D" w14:textId="77777777" w:rsidR="00E53A37" w:rsidRPr="00B1417C" w:rsidRDefault="00E53A37" w:rsidP="00E53A37">
            <w:pPr>
              <w:rPr>
                <w:rFonts w:ascii="Times New Roman" w:hAnsi="Times New Roman"/>
                <w:b/>
                <w:sz w:val="22"/>
                <w:szCs w:val="22"/>
                <w:highlight w:val="green"/>
                <w:lang w:val="en-GB"/>
              </w:rPr>
            </w:pPr>
          </w:p>
        </w:tc>
        <w:tc>
          <w:tcPr>
            <w:tcW w:w="1984" w:type="dxa"/>
          </w:tcPr>
          <w:p w14:paraId="76E67369"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2E4074EC" w14:textId="77777777" w:rsidTr="0025102C">
        <w:trPr>
          <w:cantSplit/>
        </w:trPr>
        <w:tc>
          <w:tcPr>
            <w:tcW w:w="1134" w:type="dxa"/>
          </w:tcPr>
          <w:p w14:paraId="65443B88" w14:textId="41BB1AF1" w:rsidR="00E53A37" w:rsidRPr="00E53A37" w:rsidRDefault="00E53A37" w:rsidP="00E53A37">
            <w:pPr>
              <w:rPr>
                <w:rFonts w:ascii="Times New Roman" w:hAnsi="Times New Roman"/>
                <w:sz w:val="22"/>
                <w:szCs w:val="22"/>
              </w:rPr>
            </w:pPr>
            <w:r w:rsidRPr="00E53A37">
              <w:rPr>
                <w:rFonts w:ascii="Times New Roman" w:hAnsi="Times New Roman"/>
                <w:sz w:val="22"/>
                <w:szCs w:val="22"/>
              </w:rPr>
              <w:t>2.17</w:t>
            </w:r>
          </w:p>
        </w:tc>
        <w:tc>
          <w:tcPr>
            <w:tcW w:w="4678" w:type="dxa"/>
          </w:tcPr>
          <w:p w14:paraId="05ACB1E4" w14:textId="4205712F"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Condition: new and unused motor.</w:t>
            </w:r>
          </w:p>
        </w:tc>
        <w:tc>
          <w:tcPr>
            <w:tcW w:w="4253" w:type="dxa"/>
          </w:tcPr>
          <w:p w14:paraId="4D31375E" w14:textId="77777777" w:rsidR="00E53A37" w:rsidRPr="00B1417C" w:rsidRDefault="00E53A37" w:rsidP="00E53A37">
            <w:pPr>
              <w:rPr>
                <w:rFonts w:ascii="Times New Roman" w:hAnsi="Times New Roman"/>
                <w:b/>
                <w:sz w:val="22"/>
                <w:szCs w:val="22"/>
                <w:highlight w:val="green"/>
                <w:lang w:val="en-GB"/>
              </w:rPr>
            </w:pPr>
          </w:p>
        </w:tc>
        <w:tc>
          <w:tcPr>
            <w:tcW w:w="2835" w:type="dxa"/>
          </w:tcPr>
          <w:p w14:paraId="7425EC2F" w14:textId="77777777" w:rsidR="00E53A37" w:rsidRPr="00B1417C" w:rsidRDefault="00E53A37" w:rsidP="00E53A37">
            <w:pPr>
              <w:rPr>
                <w:rFonts w:ascii="Times New Roman" w:hAnsi="Times New Roman"/>
                <w:b/>
                <w:sz w:val="22"/>
                <w:szCs w:val="22"/>
                <w:highlight w:val="green"/>
                <w:lang w:val="en-GB"/>
              </w:rPr>
            </w:pPr>
          </w:p>
        </w:tc>
        <w:tc>
          <w:tcPr>
            <w:tcW w:w="1984" w:type="dxa"/>
          </w:tcPr>
          <w:p w14:paraId="6DE2BB83"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422AF00D" w14:textId="77777777" w:rsidTr="0025102C">
        <w:trPr>
          <w:cantSplit/>
        </w:trPr>
        <w:tc>
          <w:tcPr>
            <w:tcW w:w="1134" w:type="dxa"/>
          </w:tcPr>
          <w:p w14:paraId="1814C5ED" w14:textId="65D3E58C" w:rsidR="00E53A37" w:rsidRPr="00E53A37" w:rsidRDefault="00E53A37" w:rsidP="00E53A37">
            <w:pPr>
              <w:rPr>
                <w:rFonts w:ascii="Times New Roman" w:hAnsi="Times New Roman"/>
                <w:sz w:val="22"/>
                <w:szCs w:val="22"/>
              </w:rPr>
            </w:pPr>
            <w:r w:rsidRPr="00E53A37">
              <w:rPr>
                <w:rFonts w:ascii="Times New Roman" w:hAnsi="Times New Roman"/>
                <w:sz w:val="22"/>
                <w:szCs w:val="22"/>
              </w:rPr>
              <w:t>2.18</w:t>
            </w:r>
          </w:p>
        </w:tc>
        <w:tc>
          <w:tcPr>
            <w:tcW w:w="4678" w:type="dxa"/>
          </w:tcPr>
          <w:p w14:paraId="6FF9DA8E" w14:textId="0D1A2506"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Warranty: minimum 12 months.</w:t>
            </w:r>
          </w:p>
        </w:tc>
        <w:tc>
          <w:tcPr>
            <w:tcW w:w="4253" w:type="dxa"/>
          </w:tcPr>
          <w:p w14:paraId="5F426209" w14:textId="77777777" w:rsidR="00E53A37" w:rsidRPr="00B1417C" w:rsidRDefault="00E53A37" w:rsidP="00E53A37">
            <w:pPr>
              <w:rPr>
                <w:rFonts w:ascii="Times New Roman" w:hAnsi="Times New Roman"/>
                <w:b/>
                <w:sz w:val="22"/>
                <w:szCs w:val="22"/>
                <w:highlight w:val="green"/>
                <w:lang w:val="en-GB"/>
              </w:rPr>
            </w:pPr>
          </w:p>
        </w:tc>
        <w:tc>
          <w:tcPr>
            <w:tcW w:w="2835" w:type="dxa"/>
          </w:tcPr>
          <w:p w14:paraId="10B7D534" w14:textId="77777777" w:rsidR="00E53A37" w:rsidRPr="00B1417C" w:rsidRDefault="00E53A37" w:rsidP="00E53A37">
            <w:pPr>
              <w:rPr>
                <w:rFonts w:ascii="Times New Roman" w:hAnsi="Times New Roman"/>
                <w:b/>
                <w:sz w:val="22"/>
                <w:szCs w:val="22"/>
                <w:highlight w:val="green"/>
                <w:lang w:val="en-GB"/>
              </w:rPr>
            </w:pPr>
          </w:p>
        </w:tc>
        <w:tc>
          <w:tcPr>
            <w:tcW w:w="1984" w:type="dxa"/>
          </w:tcPr>
          <w:p w14:paraId="777AEEE0"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43CD6FEC" w14:textId="77777777" w:rsidTr="0025102C">
        <w:trPr>
          <w:cantSplit/>
        </w:trPr>
        <w:tc>
          <w:tcPr>
            <w:tcW w:w="1134" w:type="dxa"/>
          </w:tcPr>
          <w:p w14:paraId="4905982E" w14:textId="3F0AFFA4" w:rsidR="00E53A37" w:rsidRPr="00E53A37" w:rsidRDefault="00E53A37" w:rsidP="00E53A37">
            <w:pPr>
              <w:rPr>
                <w:rFonts w:ascii="Times New Roman" w:hAnsi="Times New Roman"/>
                <w:sz w:val="22"/>
                <w:szCs w:val="22"/>
              </w:rPr>
            </w:pPr>
            <w:r w:rsidRPr="00E53A37">
              <w:rPr>
                <w:rFonts w:ascii="Times New Roman" w:hAnsi="Times New Roman"/>
                <w:sz w:val="22"/>
                <w:szCs w:val="22"/>
              </w:rPr>
              <w:lastRenderedPageBreak/>
              <w:t>2.19</w:t>
            </w:r>
          </w:p>
        </w:tc>
        <w:tc>
          <w:tcPr>
            <w:tcW w:w="4678" w:type="dxa"/>
          </w:tcPr>
          <w:p w14:paraId="76ABFEB7" w14:textId="23FE13B7"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The offer must include mounting of the motor on the boat and initial service of the motor.</w:t>
            </w:r>
          </w:p>
        </w:tc>
        <w:tc>
          <w:tcPr>
            <w:tcW w:w="4253" w:type="dxa"/>
          </w:tcPr>
          <w:p w14:paraId="3F57A2CC" w14:textId="77777777" w:rsidR="00E53A37" w:rsidRPr="00B1417C" w:rsidRDefault="00E53A37" w:rsidP="00E53A37">
            <w:pPr>
              <w:rPr>
                <w:rFonts w:ascii="Times New Roman" w:hAnsi="Times New Roman"/>
                <w:b/>
                <w:sz w:val="22"/>
                <w:szCs w:val="22"/>
                <w:highlight w:val="green"/>
                <w:lang w:val="en-GB"/>
              </w:rPr>
            </w:pPr>
          </w:p>
        </w:tc>
        <w:tc>
          <w:tcPr>
            <w:tcW w:w="2835" w:type="dxa"/>
          </w:tcPr>
          <w:p w14:paraId="200D50BE" w14:textId="77777777" w:rsidR="00E53A37" w:rsidRPr="00B1417C" w:rsidRDefault="00E53A37" w:rsidP="00E53A37">
            <w:pPr>
              <w:rPr>
                <w:rFonts w:ascii="Times New Roman" w:hAnsi="Times New Roman"/>
                <w:b/>
                <w:sz w:val="22"/>
                <w:szCs w:val="22"/>
                <w:highlight w:val="green"/>
                <w:lang w:val="en-GB"/>
              </w:rPr>
            </w:pPr>
          </w:p>
        </w:tc>
        <w:tc>
          <w:tcPr>
            <w:tcW w:w="1984" w:type="dxa"/>
          </w:tcPr>
          <w:p w14:paraId="39DF3A54"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4B588158" w14:textId="77777777" w:rsidTr="0025102C">
        <w:trPr>
          <w:cantSplit/>
        </w:trPr>
        <w:tc>
          <w:tcPr>
            <w:tcW w:w="1134" w:type="dxa"/>
          </w:tcPr>
          <w:p w14:paraId="3C250D23" w14:textId="654724DA" w:rsidR="00E53A37" w:rsidRPr="00E53A37" w:rsidRDefault="00E53A37" w:rsidP="00E53A37">
            <w:pPr>
              <w:rPr>
                <w:rFonts w:ascii="Times New Roman" w:hAnsi="Times New Roman"/>
                <w:sz w:val="22"/>
                <w:szCs w:val="22"/>
              </w:rPr>
            </w:pPr>
            <w:r w:rsidRPr="00E53A37">
              <w:rPr>
                <w:rFonts w:ascii="Times New Roman" w:hAnsi="Times New Roman"/>
                <w:sz w:val="22"/>
                <w:szCs w:val="22"/>
              </w:rPr>
              <w:t>2.20</w:t>
            </w:r>
          </w:p>
        </w:tc>
        <w:tc>
          <w:tcPr>
            <w:tcW w:w="4678" w:type="dxa"/>
          </w:tcPr>
          <w:p w14:paraId="7475C8C9" w14:textId="755DA312"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Catalogue or technical sheet of the offered outboard motor.</w:t>
            </w:r>
          </w:p>
        </w:tc>
        <w:tc>
          <w:tcPr>
            <w:tcW w:w="4253" w:type="dxa"/>
          </w:tcPr>
          <w:p w14:paraId="65A4B563" w14:textId="77777777" w:rsidR="00E53A37" w:rsidRPr="00B1417C" w:rsidRDefault="00E53A37" w:rsidP="00E53A37">
            <w:pPr>
              <w:rPr>
                <w:rFonts w:ascii="Times New Roman" w:hAnsi="Times New Roman"/>
                <w:b/>
                <w:sz w:val="22"/>
                <w:szCs w:val="22"/>
                <w:highlight w:val="green"/>
                <w:lang w:val="en-GB"/>
              </w:rPr>
            </w:pPr>
          </w:p>
        </w:tc>
        <w:tc>
          <w:tcPr>
            <w:tcW w:w="2835" w:type="dxa"/>
          </w:tcPr>
          <w:p w14:paraId="7ACF863B" w14:textId="77777777" w:rsidR="00E53A37" w:rsidRPr="00B1417C" w:rsidRDefault="00E53A37" w:rsidP="00E53A37">
            <w:pPr>
              <w:rPr>
                <w:rFonts w:ascii="Times New Roman" w:hAnsi="Times New Roman"/>
                <w:b/>
                <w:sz w:val="22"/>
                <w:szCs w:val="22"/>
                <w:highlight w:val="green"/>
                <w:lang w:val="en-GB"/>
              </w:rPr>
            </w:pPr>
          </w:p>
        </w:tc>
        <w:tc>
          <w:tcPr>
            <w:tcW w:w="1984" w:type="dxa"/>
          </w:tcPr>
          <w:p w14:paraId="065D7B86"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1CFB3D2C" w14:textId="77777777" w:rsidTr="0025102C">
        <w:trPr>
          <w:cantSplit/>
        </w:trPr>
        <w:tc>
          <w:tcPr>
            <w:tcW w:w="1134" w:type="dxa"/>
          </w:tcPr>
          <w:p w14:paraId="13154050" w14:textId="2445EE9D" w:rsidR="00E53A37" w:rsidRPr="00E53A37" w:rsidRDefault="00E53A37" w:rsidP="00E53A37">
            <w:pPr>
              <w:rPr>
                <w:rFonts w:ascii="Times New Roman" w:hAnsi="Times New Roman"/>
                <w:b/>
                <w:sz w:val="22"/>
                <w:szCs w:val="22"/>
              </w:rPr>
            </w:pPr>
            <w:r w:rsidRPr="00E53A37">
              <w:rPr>
                <w:rFonts w:ascii="Times New Roman" w:hAnsi="Times New Roman"/>
                <w:b/>
                <w:sz w:val="22"/>
                <w:szCs w:val="22"/>
              </w:rPr>
              <w:t>3</w:t>
            </w:r>
          </w:p>
        </w:tc>
        <w:tc>
          <w:tcPr>
            <w:tcW w:w="4678" w:type="dxa"/>
          </w:tcPr>
          <w:p w14:paraId="23E8C988" w14:textId="77777777" w:rsidR="00A56945" w:rsidRDefault="00A56945" w:rsidP="00A56945">
            <w:pPr>
              <w:spacing w:before="0" w:after="0" w:line="276" w:lineRule="auto"/>
              <w:jc w:val="both"/>
              <w:rPr>
                <w:rFonts w:ascii="Times New Roman" w:hAnsi="Times New Roman"/>
                <w:b/>
                <w:sz w:val="22"/>
                <w:szCs w:val="22"/>
              </w:rPr>
            </w:pPr>
            <w:r>
              <w:rPr>
                <w:rFonts w:ascii="Times New Roman" w:hAnsi="Times New Roman"/>
                <w:b/>
                <w:sz w:val="22"/>
                <w:szCs w:val="22"/>
              </w:rPr>
              <w:t xml:space="preserve">TRAILER FOR BOAT TRANSPORT </w:t>
            </w:r>
          </w:p>
          <w:p w14:paraId="3150E8F9" w14:textId="6727444F" w:rsidR="00E53A37" w:rsidRPr="00E53A37" w:rsidRDefault="00A56945" w:rsidP="00A56945">
            <w:pPr>
              <w:spacing w:before="0" w:after="0" w:line="276" w:lineRule="auto"/>
              <w:jc w:val="both"/>
              <w:rPr>
                <w:rFonts w:ascii="Times New Roman" w:hAnsi="Times New Roman"/>
                <w:b/>
                <w:sz w:val="22"/>
                <w:szCs w:val="22"/>
              </w:rPr>
            </w:pPr>
            <w:r>
              <w:rPr>
                <w:rFonts w:ascii="Times New Roman" w:hAnsi="Times New Roman"/>
                <w:b/>
                <w:sz w:val="22"/>
                <w:szCs w:val="22"/>
              </w:rPr>
              <w:t>Quantity:</w:t>
            </w:r>
            <w:r w:rsidR="00E53A37" w:rsidRPr="00E53A37">
              <w:rPr>
                <w:rFonts w:ascii="Times New Roman" w:hAnsi="Times New Roman"/>
                <w:b/>
                <w:sz w:val="22"/>
                <w:szCs w:val="22"/>
              </w:rPr>
              <w:t xml:space="preserve"> 1 piece</w:t>
            </w:r>
          </w:p>
        </w:tc>
        <w:tc>
          <w:tcPr>
            <w:tcW w:w="4253" w:type="dxa"/>
          </w:tcPr>
          <w:p w14:paraId="08065CDF" w14:textId="77777777" w:rsidR="00E53A37" w:rsidRPr="00B1417C" w:rsidRDefault="00E53A37" w:rsidP="00E53A37">
            <w:pPr>
              <w:rPr>
                <w:rFonts w:ascii="Times New Roman" w:hAnsi="Times New Roman"/>
                <w:b/>
                <w:sz w:val="22"/>
                <w:szCs w:val="22"/>
                <w:highlight w:val="green"/>
                <w:lang w:val="en-GB"/>
              </w:rPr>
            </w:pPr>
          </w:p>
        </w:tc>
        <w:tc>
          <w:tcPr>
            <w:tcW w:w="2835" w:type="dxa"/>
          </w:tcPr>
          <w:p w14:paraId="77258444" w14:textId="77777777" w:rsidR="00E53A37" w:rsidRPr="00B1417C" w:rsidRDefault="00E53A37" w:rsidP="00E53A37">
            <w:pPr>
              <w:rPr>
                <w:rFonts w:ascii="Times New Roman" w:hAnsi="Times New Roman"/>
                <w:b/>
                <w:sz w:val="22"/>
                <w:szCs w:val="22"/>
                <w:highlight w:val="green"/>
                <w:lang w:val="en-GB"/>
              </w:rPr>
            </w:pPr>
          </w:p>
        </w:tc>
        <w:tc>
          <w:tcPr>
            <w:tcW w:w="1984" w:type="dxa"/>
          </w:tcPr>
          <w:p w14:paraId="755019D0"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0565BBAF" w14:textId="77777777" w:rsidTr="0025102C">
        <w:trPr>
          <w:cantSplit/>
        </w:trPr>
        <w:tc>
          <w:tcPr>
            <w:tcW w:w="1134" w:type="dxa"/>
          </w:tcPr>
          <w:p w14:paraId="35EA7749" w14:textId="34882CB1" w:rsidR="00E53A37" w:rsidRPr="00E53A37" w:rsidRDefault="00E53A37" w:rsidP="00E53A37">
            <w:pPr>
              <w:rPr>
                <w:rFonts w:ascii="Times New Roman" w:hAnsi="Times New Roman"/>
                <w:sz w:val="22"/>
                <w:szCs w:val="22"/>
              </w:rPr>
            </w:pPr>
            <w:r w:rsidRPr="00E53A37">
              <w:rPr>
                <w:rFonts w:ascii="Times New Roman" w:hAnsi="Times New Roman"/>
                <w:sz w:val="22"/>
                <w:szCs w:val="22"/>
              </w:rPr>
              <w:t>3.1</w:t>
            </w:r>
          </w:p>
        </w:tc>
        <w:tc>
          <w:tcPr>
            <w:tcW w:w="4678" w:type="dxa"/>
          </w:tcPr>
          <w:p w14:paraId="7EEF0A73" w14:textId="1021997E"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Total trailer mass: 750 kg.</w:t>
            </w:r>
          </w:p>
        </w:tc>
        <w:tc>
          <w:tcPr>
            <w:tcW w:w="4253" w:type="dxa"/>
          </w:tcPr>
          <w:p w14:paraId="3370E34D" w14:textId="77777777" w:rsidR="00E53A37" w:rsidRPr="00B1417C" w:rsidRDefault="00E53A37" w:rsidP="00E53A37">
            <w:pPr>
              <w:rPr>
                <w:rFonts w:ascii="Times New Roman" w:hAnsi="Times New Roman"/>
                <w:b/>
                <w:sz w:val="22"/>
                <w:szCs w:val="22"/>
                <w:highlight w:val="green"/>
                <w:lang w:val="en-GB"/>
              </w:rPr>
            </w:pPr>
          </w:p>
        </w:tc>
        <w:tc>
          <w:tcPr>
            <w:tcW w:w="2835" w:type="dxa"/>
          </w:tcPr>
          <w:p w14:paraId="0CCCCED4" w14:textId="77777777" w:rsidR="00E53A37" w:rsidRPr="00B1417C" w:rsidRDefault="00E53A37" w:rsidP="00E53A37">
            <w:pPr>
              <w:rPr>
                <w:rFonts w:ascii="Times New Roman" w:hAnsi="Times New Roman"/>
                <w:b/>
                <w:sz w:val="22"/>
                <w:szCs w:val="22"/>
                <w:highlight w:val="green"/>
                <w:lang w:val="en-GB"/>
              </w:rPr>
            </w:pPr>
          </w:p>
        </w:tc>
        <w:tc>
          <w:tcPr>
            <w:tcW w:w="1984" w:type="dxa"/>
          </w:tcPr>
          <w:p w14:paraId="282743EE"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67D86B2A" w14:textId="77777777" w:rsidTr="0025102C">
        <w:trPr>
          <w:cantSplit/>
        </w:trPr>
        <w:tc>
          <w:tcPr>
            <w:tcW w:w="1134" w:type="dxa"/>
          </w:tcPr>
          <w:p w14:paraId="0957026A" w14:textId="7E334D4E" w:rsidR="00E53A37" w:rsidRPr="00E53A37" w:rsidRDefault="00E53A37" w:rsidP="00E53A37">
            <w:pPr>
              <w:rPr>
                <w:rFonts w:ascii="Times New Roman" w:hAnsi="Times New Roman"/>
                <w:sz w:val="22"/>
                <w:szCs w:val="22"/>
              </w:rPr>
            </w:pPr>
            <w:r w:rsidRPr="00E53A37">
              <w:rPr>
                <w:rFonts w:ascii="Times New Roman" w:hAnsi="Times New Roman"/>
                <w:sz w:val="22"/>
                <w:szCs w:val="22"/>
              </w:rPr>
              <w:t>3.2</w:t>
            </w:r>
          </w:p>
        </w:tc>
        <w:tc>
          <w:tcPr>
            <w:tcW w:w="4678" w:type="dxa"/>
          </w:tcPr>
          <w:p w14:paraId="6A043FDF" w14:textId="1129B1C9"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Empty trailer mass: maximum 150 kg.</w:t>
            </w:r>
          </w:p>
        </w:tc>
        <w:tc>
          <w:tcPr>
            <w:tcW w:w="4253" w:type="dxa"/>
          </w:tcPr>
          <w:p w14:paraId="40134F87" w14:textId="77777777" w:rsidR="00E53A37" w:rsidRPr="00B1417C" w:rsidRDefault="00E53A37" w:rsidP="00E53A37">
            <w:pPr>
              <w:rPr>
                <w:rFonts w:ascii="Times New Roman" w:hAnsi="Times New Roman"/>
                <w:b/>
                <w:sz w:val="22"/>
                <w:szCs w:val="22"/>
                <w:highlight w:val="green"/>
                <w:lang w:val="en-GB"/>
              </w:rPr>
            </w:pPr>
          </w:p>
        </w:tc>
        <w:tc>
          <w:tcPr>
            <w:tcW w:w="2835" w:type="dxa"/>
          </w:tcPr>
          <w:p w14:paraId="3FDEB36D" w14:textId="77777777" w:rsidR="00E53A37" w:rsidRPr="00B1417C" w:rsidRDefault="00E53A37" w:rsidP="00E53A37">
            <w:pPr>
              <w:rPr>
                <w:rFonts w:ascii="Times New Roman" w:hAnsi="Times New Roman"/>
                <w:b/>
                <w:sz w:val="22"/>
                <w:szCs w:val="22"/>
                <w:highlight w:val="green"/>
                <w:lang w:val="en-GB"/>
              </w:rPr>
            </w:pPr>
          </w:p>
        </w:tc>
        <w:tc>
          <w:tcPr>
            <w:tcW w:w="1984" w:type="dxa"/>
          </w:tcPr>
          <w:p w14:paraId="5D963E14"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50C5BFDA" w14:textId="77777777" w:rsidTr="0025102C">
        <w:trPr>
          <w:cantSplit/>
        </w:trPr>
        <w:tc>
          <w:tcPr>
            <w:tcW w:w="1134" w:type="dxa"/>
          </w:tcPr>
          <w:p w14:paraId="672D250B" w14:textId="079616A8" w:rsidR="00E53A37" w:rsidRPr="00E53A37" w:rsidRDefault="00E53A37" w:rsidP="00E53A37">
            <w:pPr>
              <w:rPr>
                <w:rFonts w:ascii="Times New Roman" w:hAnsi="Times New Roman"/>
                <w:sz w:val="22"/>
                <w:szCs w:val="22"/>
              </w:rPr>
            </w:pPr>
            <w:r w:rsidRPr="00E53A37">
              <w:rPr>
                <w:rFonts w:ascii="Times New Roman" w:hAnsi="Times New Roman"/>
                <w:sz w:val="22"/>
                <w:szCs w:val="22"/>
              </w:rPr>
              <w:t>3.3</w:t>
            </w:r>
          </w:p>
        </w:tc>
        <w:tc>
          <w:tcPr>
            <w:tcW w:w="4678" w:type="dxa"/>
          </w:tcPr>
          <w:p w14:paraId="49F30F2E" w14:textId="23EFEC12"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Permitted load capacity: minimum 600 kg.</w:t>
            </w:r>
          </w:p>
        </w:tc>
        <w:tc>
          <w:tcPr>
            <w:tcW w:w="4253" w:type="dxa"/>
          </w:tcPr>
          <w:p w14:paraId="0C9A3F0A" w14:textId="77777777" w:rsidR="00E53A37" w:rsidRPr="00B1417C" w:rsidRDefault="00E53A37" w:rsidP="00E53A37">
            <w:pPr>
              <w:rPr>
                <w:rFonts w:ascii="Times New Roman" w:hAnsi="Times New Roman"/>
                <w:b/>
                <w:sz w:val="22"/>
                <w:szCs w:val="22"/>
                <w:highlight w:val="green"/>
                <w:lang w:val="en-GB"/>
              </w:rPr>
            </w:pPr>
          </w:p>
        </w:tc>
        <w:tc>
          <w:tcPr>
            <w:tcW w:w="2835" w:type="dxa"/>
          </w:tcPr>
          <w:p w14:paraId="1471289E" w14:textId="77777777" w:rsidR="00E53A37" w:rsidRPr="00B1417C" w:rsidRDefault="00E53A37" w:rsidP="00E53A37">
            <w:pPr>
              <w:rPr>
                <w:rFonts w:ascii="Times New Roman" w:hAnsi="Times New Roman"/>
                <w:b/>
                <w:sz w:val="22"/>
                <w:szCs w:val="22"/>
                <w:highlight w:val="green"/>
                <w:lang w:val="en-GB"/>
              </w:rPr>
            </w:pPr>
          </w:p>
        </w:tc>
        <w:tc>
          <w:tcPr>
            <w:tcW w:w="1984" w:type="dxa"/>
          </w:tcPr>
          <w:p w14:paraId="543001E6"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02FB79E0" w14:textId="77777777" w:rsidTr="0025102C">
        <w:trPr>
          <w:cantSplit/>
        </w:trPr>
        <w:tc>
          <w:tcPr>
            <w:tcW w:w="1134" w:type="dxa"/>
          </w:tcPr>
          <w:p w14:paraId="492F0419" w14:textId="46403B7E" w:rsidR="00E53A37" w:rsidRPr="00E53A37" w:rsidRDefault="00E53A37" w:rsidP="00E53A37">
            <w:pPr>
              <w:rPr>
                <w:rFonts w:ascii="Times New Roman" w:hAnsi="Times New Roman"/>
                <w:sz w:val="22"/>
                <w:szCs w:val="22"/>
              </w:rPr>
            </w:pPr>
            <w:r w:rsidRPr="00E53A37">
              <w:rPr>
                <w:rFonts w:ascii="Times New Roman" w:hAnsi="Times New Roman"/>
                <w:sz w:val="22"/>
                <w:szCs w:val="22"/>
              </w:rPr>
              <w:t>3.4</w:t>
            </w:r>
          </w:p>
        </w:tc>
        <w:tc>
          <w:tcPr>
            <w:tcW w:w="4678" w:type="dxa"/>
          </w:tcPr>
          <w:p w14:paraId="2BBD09C7" w14:textId="29371928"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External trailer length: minimum 680 cm.</w:t>
            </w:r>
          </w:p>
        </w:tc>
        <w:tc>
          <w:tcPr>
            <w:tcW w:w="4253" w:type="dxa"/>
          </w:tcPr>
          <w:p w14:paraId="0E2CD0D7" w14:textId="77777777" w:rsidR="00E53A37" w:rsidRPr="00B1417C" w:rsidRDefault="00E53A37" w:rsidP="00E53A37">
            <w:pPr>
              <w:rPr>
                <w:rFonts w:ascii="Times New Roman" w:hAnsi="Times New Roman"/>
                <w:b/>
                <w:sz w:val="22"/>
                <w:szCs w:val="22"/>
                <w:highlight w:val="green"/>
                <w:lang w:val="en-GB"/>
              </w:rPr>
            </w:pPr>
          </w:p>
        </w:tc>
        <w:tc>
          <w:tcPr>
            <w:tcW w:w="2835" w:type="dxa"/>
          </w:tcPr>
          <w:p w14:paraId="68548EC3" w14:textId="77777777" w:rsidR="00E53A37" w:rsidRPr="00B1417C" w:rsidRDefault="00E53A37" w:rsidP="00E53A37">
            <w:pPr>
              <w:rPr>
                <w:rFonts w:ascii="Times New Roman" w:hAnsi="Times New Roman"/>
                <w:b/>
                <w:sz w:val="22"/>
                <w:szCs w:val="22"/>
                <w:highlight w:val="green"/>
                <w:lang w:val="en-GB"/>
              </w:rPr>
            </w:pPr>
          </w:p>
        </w:tc>
        <w:tc>
          <w:tcPr>
            <w:tcW w:w="1984" w:type="dxa"/>
          </w:tcPr>
          <w:p w14:paraId="0EF5B3B2"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6AB65DC5" w14:textId="77777777" w:rsidTr="0025102C">
        <w:trPr>
          <w:cantSplit/>
        </w:trPr>
        <w:tc>
          <w:tcPr>
            <w:tcW w:w="1134" w:type="dxa"/>
          </w:tcPr>
          <w:p w14:paraId="6409E2C5" w14:textId="41CCD8D7" w:rsidR="00E53A37" w:rsidRPr="00E53A37" w:rsidRDefault="00E53A37" w:rsidP="00E53A37">
            <w:pPr>
              <w:rPr>
                <w:rFonts w:ascii="Times New Roman" w:hAnsi="Times New Roman"/>
                <w:sz w:val="22"/>
                <w:szCs w:val="22"/>
              </w:rPr>
            </w:pPr>
            <w:r w:rsidRPr="00E53A37">
              <w:rPr>
                <w:rFonts w:ascii="Times New Roman" w:hAnsi="Times New Roman"/>
                <w:sz w:val="22"/>
                <w:szCs w:val="22"/>
              </w:rPr>
              <w:t>3.5</w:t>
            </w:r>
          </w:p>
        </w:tc>
        <w:tc>
          <w:tcPr>
            <w:tcW w:w="4678" w:type="dxa"/>
          </w:tcPr>
          <w:p w14:paraId="6A4D8877" w14:textId="6AA78A9E"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Total usable length: minimum 580 cm.</w:t>
            </w:r>
          </w:p>
        </w:tc>
        <w:tc>
          <w:tcPr>
            <w:tcW w:w="4253" w:type="dxa"/>
          </w:tcPr>
          <w:p w14:paraId="3B792276" w14:textId="77777777" w:rsidR="00E53A37" w:rsidRPr="00B1417C" w:rsidRDefault="00E53A37" w:rsidP="00E53A37">
            <w:pPr>
              <w:rPr>
                <w:rFonts w:ascii="Times New Roman" w:hAnsi="Times New Roman"/>
                <w:b/>
                <w:sz w:val="22"/>
                <w:szCs w:val="22"/>
                <w:highlight w:val="green"/>
                <w:lang w:val="en-GB"/>
              </w:rPr>
            </w:pPr>
          </w:p>
        </w:tc>
        <w:tc>
          <w:tcPr>
            <w:tcW w:w="2835" w:type="dxa"/>
          </w:tcPr>
          <w:p w14:paraId="312BCB8E" w14:textId="77777777" w:rsidR="00E53A37" w:rsidRPr="00B1417C" w:rsidRDefault="00E53A37" w:rsidP="00E53A37">
            <w:pPr>
              <w:rPr>
                <w:rFonts w:ascii="Times New Roman" w:hAnsi="Times New Roman"/>
                <w:b/>
                <w:sz w:val="22"/>
                <w:szCs w:val="22"/>
                <w:highlight w:val="green"/>
                <w:lang w:val="en-GB"/>
              </w:rPr>
            </w:pPr>
          </w:p>
        </w:tc>
        <w:tc>
          <w:tcPr>
            <w:tcW w:w="1984" w:type="dxa"/>
          </w:tcPr>
          <w:p w14:paraId="782CD362"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6B503F18" w14:textId="77777777" w:rsidTr="0025102C">
        <w:trPr>
          <w:cantSplit/>
        </w:trPr>
        <w:tc>
          <w:tcPr>
            <w:tcW w:w="1134" w:type="dxa"/>
          </w:tcPr>
          <w:p w14:paraId="3C515122" w14:textId="387DB96C" w:rsidR="00E53A37" w:rsidRPr="00E53A37" w:rsidRDefault="00E53A37" w:rsidP="00E53A37">
            <w:pPr>
              <w:rPr>
                <w:rFonts w:ascii="Times New Roman" w:hAnsi="Times New Roman"/>
                <w:sz w:val="22"/>
                <w:szCs w:val="22"/>
              </w:rPr>
            </w:pPr>
            <w:r w:rsidRPr="00E53A37">
              <w:rPr>
                <w:rFonts w:ascii="Times New Roman" w:hAnsi="Times New Roman"/>
                <w:sz w:val="22"/>
                <w:szCs w:val="22"/>
              </w:rPr>
              <w:t>3.6</w:t>
            </w:r>
          </w:p>
        </w:tc>
        <w:tc>
          <w:tcPr>
            <w:tcW w:w="4678" w:type="dxa"/>
          </w:tcPr>
          <w:p w14:paraId="16A25EE5" w14:textId="4A3F3EE6"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External width: maximum 180 cm.</w:t>
            </w:r>
          </w:p>
        </w:tc>
        <w:tc>
          <w:tcPr>
            <w:tcW w:w="4253" w:type="dxa"/>
          </w:tcPr>
          <w:p w14:paraId="6E1F2CFD" w14:textId="77777777" w:rsidR="00E53A37" w:rsidRPr="00B1417C" w:rsidRDefault="00E53A37" w:rsidP="00E53A37">
            <w:pPr>
              <w:rPr>
                <w:rFonts w:ascii="Times New Roman" w:hAnsi="Times New Roman"/>
                <w:b/>
                <w:sz w:val="22"/>
                <w:szCs w:val="22"/>
                <w:highlight w:val="green"/>
                <w:lang w:val="en-GB"/>
              </w:rPr>
            </w:pPr>
          </w:p>
        </w:tc>
        <w:tc>
          <w:tcPr>
            <w:tcW w:w="2835" w:type="dxa"/>
          </w:tcPr>
          <w:p w14:paraId="3D0DCFC9" w14:textId="77777777" w:rsidR="00E53A37" w:rsidRPr="00B1417C" w:rsidRDefault="00E53A37" w:rsidP="00E53A37">
            <w:pPr>
              <w:rPr>
                <w:rFonts w:ascii="Times New Roman" w:hAnsi="Times New Roman"/>
                <w:b/>
                <w:sz w:val="22"/>
                <w:szCs w:val="22"/>
                <w:highlight w:val="green"/>
                <w:lang w:val="en-GB"/>
              </w:rPr>
            </w:pPr>
          </w:p>
        </w:tc>
        <w:tc>
          <w:tcPr>
            <w:tcW w:w="1984" w:type="dxa"/>
          </w:tcPr>
          <w:p w14:paraId="55E91ED2"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5FB1938A" w14:textId="77777777" w:rsidTr="0025102C">
        <w:trPr>
          <w:cantSplit/>
        </w:trPr>
        <w:tc>
          <w:tcPr>
            <w:tcW w:w="1134" w:type="dxa"/>
          </w:tcPr>
          <w:p w14:paraId="6EA84278" w14:textId="775CCF26" w:rsidR="00E53A37" w:rsidRPr="00E53A37" w:rsidRDefault="00E53A37" w:rsidP="00E53A37">
            <w:pPr>
              <w:rPr>
                <w:rFonts w:ascii="Times New Roman" w:hAnsi="Times New Roman"/>
                <w:sz w:val="22"/>
                <w:szCs w:val="22"/>
              </w:rPr>
            </w:pPr>
            <w:r w:rsidRPr="00E53A37">
              <w:rPr>
                <w:rFonts w:ascii="Times New Roman" w:hAnsi="Times New Roman"/>
                <w:sz w:val="22"/>
                <w:szCs w:val="22"/>
              </w:rPr>
              <w:t>3.7</w:t>
            </w:r>
          </w:p>
        </w:tc>
        <w:tc>
          <w:tcPr>
            <w:tcW w:w="4678" w:type="dxa"/>
          </w:tcPr>
          <w:p w14:paraId="480AFAE4" w14:textId="3E83DD97"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Wheels: 155/70 R13.</w:t>
            </w:r>
          </w:p>
        </w:tc>
        <w:tc>
          <w:tcPr>
            <w:tcW w:w="4253" w:type="dxa"/>
          </w:tcPr>
          <w:p w14:paraId="6847DC0F" w14:textId="77777777" w:rsidR="00E53A37" w:rsidRPr="00B1417C" w:rsidRDefault="00E53A37" w:rsidP="00E53A37">
            <w:pPr>
              <w:rPr>
                <w:rFonts w:ascii="Times New Roman" w:hAnsi="Times New Roman"/>
                <w:b/>
                <w:sz w:val="22"/>
                <w:szCs w:val="22"/>
                <w:highlight w:val="green"/>
                <w:lang w:val="en-GB"/>
              </w:rPr>
            </w:pPr>
          </w:p>
        </w:tc>
        <w:tc>
          <w:tcPr>
            <w:tcW w:w="2835" w:type="dxa"/>
          </w:tcPr>
          <w:p w14:paraId="27D2267C" w14:textId="77777777" w:rsidR="00E53A37" w:rsidRPr="00B1417C" w:rsidRDefault="00E53A37" w:rsidP="00E53A37">
            <w:pPr>
              <w:rPr>
                <w:rFonts w:ascii="Times New Roman" w:hAnsi="Times New Roman"/>
                <w:b/>
                <w:sz w:val="22"/>
                <w:szCs w:val="22"/>
                <w:highlight w:val="green"/>
                <w:lang w:val="en-GB"/>
              </w:rPr>
            </w:pPr>
          </w:p>
        </w:tc>
        <w:tc>
          <w:tcPr>
            <w:tcW w:w="1984" w:type="dxa"/>
          </w:tcPr>
          <w:p w14:paraId="441B2043"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689B6D06" w14:textId="77777777" w:rsidTr="0025102C">
        <w:trPr>
          <w:cantSplit/>
        </w:trPr>
        <w:tc>
          <w:tcPr>
            <w:tcW w:w="1134" w:type="dxa"/>
          </w:tcPr>
          <w:p w14:paraId="69C9B639" w14:textId="38F6551D" w:rsidR="00E53A37" w:rsidRPr="00E53A37" w:rsidRDefault="00E53A37" w:rsidP="00E53A37">
            <w:pPr>
              <w:rPr>
                <w:rFonts w:ascii="Times New Roman" w:hAnsi="Times New Roman"/>
                <w:sz w:val="22"/>
                <w:szCs w:val="22"/>
              </w:rPr>
            </w:pPr>
            <w:r w:rsidRPr="00E53A37">
              <w:rPr>
                <w:rFonts w:ascii="Times New Roman" w:hAnsi="Times New Roman"/>
                <w:sz w:val="22"/>
                <w:szCs w:val="22"/>
              </w:rPr>
              <w:t>3.8</w:t>
            </w:r>
          </w:p>
        </w:tc>
        <w:tc>
          <w:tcPr>
            <w:tcW w:w="4678" w:type="dxa"/>
          </w:tcPr>
          <w:p w14:paraId="7A60950D" w14:textId="5D2C00CA"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Axle load capacity: 1 x 750 kg.</w:t>
            </w:r>
          </w:p>
        </w:tc>
        <w:tc>
          <w:tcPr>
            <w:tcW w:w="4253" w:type="dxa"/>
          </w:tcPr>
          <w:p w14:paraId="66430696" w14:textId="77777777" w:rsidR="00E53A37" w:rsidRPr="00B1417C" w:rsidRDefault="00E53A37" w:rsidP="00E53A37">
            <w:pPr>
              <w:rPr>
                <w:rFonts w:ascii="Times New Roman" w:hAnsi="Times New Roman"/>
                <w:b/>
                <w:sz w:val="22"/>
                <w:szCs w:val="22"/>
                <w:highlight w:val="green"/>
                <w:lang w:val="en-GB"/>
              </w:rPr>
            </w:pPr>
          </w:p>
        </w:tc>
        <w:tc>
          <w:tcPr>
            <w:tcW w:w="2835" w:type="dxa"/>
          </w:tcPr>
          <w:p w14:paraId="346093DE" w14:textId="77777777" w:rsidR="00E53A37" w:rsidRPr="00B1417C" w:rsidRDefault="00E53A37" w:rsidP="00E53A37">
            <w:pPr>
              <w:rPr>
                <w:rFonts w:ascii="Times New Roman" w:hAnsi="Times New Roman"/>
                <w:b/>
                <w:sz w:val="22"/>
                <w:szCs w:val="22"/>
                <w:highlight w:val="green"/>
                <w:lang w:val="en-GB"/>
              </w:rPr>
            </w:pPr>
          </w:p>
        </w:tc>
        <w:tc>
          <w:tcPr>
            <w:tcW w:w="1984" w:type="dxa"/>
          </w:tcPr>
          <w:p w14:paraId="78156A49"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66597A6F" w14:textId="77777777" w:rsidTr="0025102C">
        <w:trPr>
          <w:cantSplit/>
        </w:trPr>
        <w:tc>
          <w:tcPr>
            <w:tcW w:w="1134" w:type="dxa"/>
          </w:tcPr>
          <w:p w14:paraId="7491CEFA" w14:textId="7C273B9E" w:rsidR="00E53A37" w:rsidRPr="00E53A37" w:rsidRDefault="00E53A37" w:rsidP="00E53A37">
            <w:pPr>
              <w:rPr>
                <w:rFonts w:ascii="Times New Roman" w:hAnsi="Times New Roman"/>
                <w:sz w:val="22"/>
                <w:szCs w:val="22"/>
              </w:rPr>
            </w:pPr>
            <w:r w:rsidRPr="00E53A37">
              <w:rPr>
                <w:rFonts w:ascii="Times New Roman" w:hAnsi="Times New Roman"/>
                <w:sz w:val="22"/>
                <w:szCs w:val="22"/>
              </w:rPr>
              <w:lastRenderedPageBreak/>
              <w:t>3.9</w:t>
            </w:r>
          </w:p>
        </w:tc>
        <w:tc>
          <w:tcPr>
            <w:tcW w:w="4678" w:type="dxa"/>
          </w:tcPr>
          <w:p w14:paraId="18BE53B2" w14:textId="08270E5E"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Jockey wheel with clamps.</w:t>
            </w:r>
          </w:p>
        </w:tc>
        <w:tc>
          <w:tcPr>
            <w:tcW w:w="4253" w:type="dxa"/>
          </w:tcPr>
          <w:p w14:paraId="589D8557" w14:textId="77777777" w:rsidR="00E53A37" w:rsidRPr="00B1417C" w:rsidRDefault="00E53A37" w:rsidP="00E53A37">
            <w:pPr>
              <w:rPr>
                <w:rFonts w:ascii="Times New Roman" w:hAnsi="Times New Roman"/>
                <w:b/>
                <w:sz w:val="22"/>
                <w:szCs w:val="22"/>
                <w:highlight w:val="green"/>
                <w:lang w:val="en-GB"/>
              </w:rPr>
            </w:pPr>
          </w:p>
        </w:tc>
        <w:tc>
          <w:tcPr>
            <w:tcW w:w="2835" w:type="dxa"/>
          </w:tcPr>
          <w:p w14:paraId="2E1144DB" w14:textId="77777777" w:rsidR="00E53A37" w:rsidRPr="00B1417C" w:rsidRDefault="00E53A37" w:rsidP="00E53A37">
            <w:pPr>
              <w:rPr>
                <w:rFonts w:ascii="Times New Roman" w:hAnsi="Times New Roman"/>
                <w:b/>
                <w:sz w:val="22"/>
                <w:szCs w:val="22"/>
                <w:highlight w:val="green"/>
                <w:lang w:val="en-GB"/>
              </w:rPr>
            </w:pPr>
          </w:p>
        </w:tc>
        <w:tc>
          <w:tcPr>
            <w:tcW w:w="1984" w:type="dxa"/>
          </w:tcPr>
          <w:p w14:paraId="678B4EC3"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6CBC86B0" w14:textId="77777777" w:rsidTr="0025102C">
        <w:trPr>
          <w:cantSplit/>
        </w:trPr>
        <w:tc>
          <w:tcPr>
            <w:tcW w:w="1134" w:type="dxa"/>
          </w:tcPr>
          <w:p w14:paraId="4C3785D8" w14:textId="5D5EEA43" w:rsidR="00E53A37" w:rsidRPr="00E53A37" w:rsidRDefault="00E53A37" w:rsidP="00E53A37">
            <w:pPr>
              <w:rPr>
                <w:rFonts w:ascii="Times New Roman" w:hAnsi="Times New Roman"/>
                <w:sz w:val="22"/>
                <w:szCs w:val="22"/>
              </w:rPr>
            </w:pPr>
            <w:r w:rsidRPr="00E53A37">
              <w:rPr>
                <w:rFonts w:ascii="Times New Roman" w:hAnsi="Times New Roman"/>
                <w:sz w:val="22"/>
                <w:szCs w:val="22"/>
              </w:rPr>
              <w:t>3.10</w:t>
            </w:r>
          </w:p>
        </w:tc>
        <w:tc>
          <w:tcPr>
            <w:tcW w:w="4678" w:type="dxa"/>
          </w:tcPr>
          <w:p w14:paraId="09168C75" w14:textId="1D4DFC6F"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Coupling/drawbar: must be adapted to a standard Euro tow hook.</w:t>
            </w:r>
          </w:p>
        </w:tc>
        <w:tc>
          <w:tcPr>
            <w:tcW w:w="4253" w:type="dxa"/>
          </w:tcPr>
          <w:p w14:paraId="411727F1" w14:textId="77777777" w:rsidR="00E53A37" w:rsidRPr="00B1417C" w:rsidRDefault="00E53A37" w:rsidP="00E53A37">
            <w:pPr>
              <w:rPr>
                <w:rFonts w:ascii="Times New Roman" w:hAnsi="Times New Roman"/>
                <w:b/>
                <w:sz w:val="22"/>
                <w:szCs w:val="22"/>
                <w:highlight w:val="green"/>
                <w:lang w:val="en-GB"/>
              </w:rPr>
            </w:pPr>
          </w:p>
        </w:tc>
        <w:tc>
          <w:tcPr>
            <w:tcW w:w="2835" w:type="dxa"/>
          </w:tcPr>
          <w:p w14:paraId="30640E4F" w14:textId="77777777" w:rsidR="00E53A37" w:rsidRPr="00B1417C" w:rsidRDefault="00E53A37" w:rsidP="00E53A37">
            <w:pPr>
              <w:rPr>
                <w:rFonts w:ascii="Times New Roman" w:hAnsi="Times New Roman"/>
                <w:b/>
                <w:sz w:val="22"/>
                <w:szCs w:val="22"/>
                <w:highlight w:val="green"/>
                <w:lang w:val="en-GB"/>
              </w:rPr>
            </w:pPr>
          </w:p>
        </w:tc>
        <w:tc>
          <w:tcPr>
            <w:tcW w:w="1984" w:type="dxa"/>
          </w:tcPr>
          <w:p w14:paraId="0985CAAA"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117684DB" w14:textId="77777777" w:rsidTr="0025102C">
        <w:trPr>
          <w:cantSplit/>
        </w:trPr>
        <w:tc>
          <w:tcPr>
            <w:tcW w:w="1134" w:type="dxa"/>
          </w:tcPr>
          <w:p w14:paraId="698C337F" w14:textId="53D9FDF9" w:rsidR="00E53A37" w:rsidRPr="00E53A37" w:rsidRDefault="00E53A37" w:rsidP="00E53A37">
            <w:pPr>
              <w:rPr>
                <w:rFonts w:ascii="Times New Roman" w:hAnsi="Times New Roman"/>
                <w:sz w:val="22"/>
                <w:szCs w:val="22"/>
              </w:rPr>
            </w:pPr>
            <w:r w:rsidRPr="00E53A37">
              <w:rPr>
                <w:rFonts w:ascii="Times New Roman" w:hAnsi="Times New Roman"/>
                <w:sz w:val="22"/>
                <w:szCs w:val="22"/>
              </w:rPr>
              <w:t>3.11</w:t>
            </w:r>
          </w:p>
        </w:tc>
        <w:tc>
          <w:tcPr>
            <w:tcW w:w="4678" w:type="dxa"/>
          </w:tcPr>
          <w:p w14:paraId="42A07018" w14:textId="6CF11684"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Installation: 12 V, light signalling through a plug compatible with the standard connector on the towing vehicle.</w:t>
            </w:r>
          </w:p>
        </w:tc>
        <w:tc>
          <w:tcPr>
            <w:tcW w:w="4253" w:type="dxa"/>
          </w:tcPr>
          <w:p w14:paraId="1FF92435" w14:textId="77777777" w:rsidR="00E53A37" w:rsidRPr="00B1417C" w:rsidRDefault="00E53A37" w:rsidP="00E53A37">
            <w:pPr>
              <w:rPr>
                <w:rFonts w:ascii="Times New Roman" w:hAnsi="Times New Roman"/>
                <w:b/>
                <w:sz w:val="22"/>
                <w:szCs w:val="22"/>
                <w:highlight w:val="green"/>
                <w:lang w:val="en-GB"/>
              </w:rPr>
            </w:pPr>
          </w:p>
        </w:tc>
        <w:tc>
          <w:tcPr>
            <w:tcW w:w="2835" w:type="dxa"/>
          </w:tcPr>
          <w:p w14:paraId="33EED6C7" w14:textId="77777777" w:rsidR="00E53A37" w:rsidRPr="00B1417C" w:rsidRDefault="00E53A37" w:rsidP="00E53A37">
            <w:pPr>
              <w:rPr>
                <w:rFonts w:ascii="Times New Roman" w:hAnsi="Times New Roman"/>
                <w:b/>
                <w:sz w:val="22"/>
                <w:szCs w:val="22"/>
                <w:highlight w:val="green"/>
                <w:lang w:val="en-GB"/>
              </w:rPr>
            </w:pPr>
          </w:p>
        </w:tc>
        <w:tc>
          <w:tcPr>
            <w:tcW w:w="1984" w:type="dxa"/>
          </w:tcPr>
          <w:p w14:paraId="6CB25BBE"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040D0565" w14:textId="77777777" w:rsidTr="0025102C">
        <w:trPr>
          <w:cantSplit/>
        </w:trPr>
        <w:tc>
          <w:tcPr>
            <w:tcW w:w="1134" w:type="dxa"/>
          </w:tcPr>
          <w:p w14:paraId="09A49EAB" w14:textId="77F9B6B8" w:rsidR="00E53A37" w:rsidRPr="00E53A37" w:rsidRDefault="00E53A37" w:rsidP="00E53A37">
            <w:pPr>
              <w:rPr>
                <w:rFonts w:ascii="Times New Roman" w:hAnsi="Times New Roman"/>
                <w:sz w:val="22"/>
                <w:szCs w:val="22"/>
              </w:rPr>
            </w:pPr>
            <w:r w:rsidRPr="00E53A37">
              <w:rPr>
                <w:rFonts w:ascii="Times New Roman" w:hAnsi="Times New Roman"/>
                <w:sz w:val="22"/>
                <w:szCs w:val="22"/>
              </w:rPr>
              <w:t>3.12</w:t>
            </w:r>
          </w:p>
        </w:tc>
        <w:tc>
          <w:tcPr>
            <w:tcW w:w="4678" w:type="dxa"/>
          </w:tcPr>
          <w:p w14:paraId="0B67AB24" w14:textId="7D5B2777" w:rsidR="00E53A37" w:rsidRPr="00E53A37" w:rsidRDefault="00E53A37" w:rsidP="00A56945">
            <w:pPr>
              <w:jc w:val="both"/>
              <w:rPr>
                <w:rFonts w:ascii="Times New Roman" w:hAnsi="Times New Roman"/>
                <w:sz w:val="22"/>
                <w:szCs w:val="22"/>
              </w:rPr>
            </w:pPr>
            <w:r w:rsidRPr="00E53A37">
              <w:rPr>
                <w:rFonts w:ascii="Times New Roman" w:hAnsi="Times New Roman"/>
                <w:sz w:val="22"/>
                <w:szCs w:val="22"/>
              </w:rPr>
              <w:t xml:space="preserve">Category: O1 </w:t>
            </w:r>
            <w:r w:rsidR="00A56945">
              <w:rPr>
                <w:rFonts w:ascii="Times New Roman" w:hAnsi="Times New Roman"/>
                <w:sz w:val="22"/>
                <w:szCs w:val="22"/>
              </w:rPr>
              <w:t xml:space="preserve">- </w:t>
            </w:r>
            <w:r w:rsidRPr="00E53A37">
              <w:rPr>
                <w:rFonts w:ascii="Times New Roman" w:hAnsi="Times New Roman"/>
                <w:sz w:val="22"/>
                <w:szCs w:val="22"/>
              </w:rPr>
              <w:t>trailer vehicle.</w:t>
            </w:r>
          </w:p>
        </w:tc>
        <w:tc>
          <w:tcPr>
            <w:tcW w:w="4253" w:type="dxa"/>
          </w:tcPr>
          <w:p w14:paraId="231D2D37" w14:textId="77777777" w:rsidR="00E53A37" w:rsidRPr="00B1417C" w:rsidRDefault="00E53A37" w:rsidP="00E53A37">
            <w:pPr>
              <w:rPr>
                <w:rFonts w:ascii="Times New Roman" w:hAnsi="Times New Roman"/>
                <w:b/>
                <w:sz w:val="22"/>
                <w:szCs w:val="22"/>
                <w:highlight w:val="green"/>
                <w:lang w:val="en-GB"/>
              </w:rPr>
            </w:pPr>
          </w:p>
        </w:tc>
        <w:tc>
          <w:tcPr>
            <w:tcW w:w="2835" w:type="dxa"/>
          </w:tcPr>
          <w:p w14:paraId="315C661B" w14:textId="77777777" w:rsidR="00E53A37" w:rsidRPr="00B1417C" w:rsidRDefault="00E53A37" w:rsidP="00E53A37">
            <w:pPr>
              <w:rPr>
                <w:rFonts w:ascii="Times New Roman" w:hAnsi="Times New Roman"/>
                <w:b/>
                <w:sz w:val="22"/>
                <w:szCs w:val="22"/>
                <w:highlight w:val="green"/>
                <w:lang w:val="en-GB"/>
              </w:rPr>
            </w:pPr>
          </w:p>
        </w:tc>
        <w:tc>
          <w:tcPr>
            <w:tcW w:w="1984" w:type="dxa"/>
          </w:tcPr>
          <w:p w14:paraId="40C5EC74"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0352BB88" w14:textId="77777777" w:rsidTr="0025102C">
        <w:trPr>
          <w:cantSplit/>
        </w:trPr>
        <w:tc>
          <w:tcPr>
            <w:tcW w:w="1134" w:type="dxa"/>
          </w:tcPr>
          <w:p w14:paraId="65D3956A" w14:textId="0AFB8046" w:rsidR="00E53A37" w:rsidRPr="00E53A37" w:rsidRDefault="00E53A37" w:rsidP="00E53A37">
            <w:pPr>
              <w:rPr>
                <w:rFonts w:ascii="Times New Roman" w:hAnsi="Times New Roman"/>
                <w:sz w:val="22"/>
                <w:szCs w:val="22"/>
              </w:rPr>
            </w:pPr>
            <w:r w:rsidRPr="00E53A37">
              <w:rPr>
                <w:rFonts w:ascii="Times New Roman" w:hAnsi="Times New Roman"/>
                <w:sz w:val="22"/>
                <w:szCs w:val="22"/>
              </w:rPr>
              <w:t>3.13</w:t>
            </w:r>
          </w:p>
        </w:tc>
        <w:tc>
          <w:tcPr>
            <w:tcW w:w="4678" w:type="dxa"/>
          </w:tcPr>
          <w:p w14:paraId="0117F687" w14:textId="6D74AB49"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Colour: grey or white.</w:t>
            </w:r>
          </w:p>
        </w:tc>
        <w:tc>
          <w:tcPr>
            <w:tcW w:w="4253" w:type="dxa"/>
          </w:tcPr>
          <w:p w14:paraId="0F59458E" w14:textId="77777777" w:rsidR="00E53A37" w:rsidRPr="00B1417C" w:rsidRDefault="00E53A37" w:rsidP="00E53A37">
            <w:pPr>
              <w:rPr>
                <w:rFonts w:ascii="Times New Roman" w:hAnsi="Times New Roman"/>
                <w:b/>
                <w:sz w:val="22"/>
                <w:szCs w:val="22"/>
                <w:highlight w:val="green"/>
                <w:lang w:val="en-GB"/>
              </w:rPr>
            </w:pPr>
          </w:p>
        </w:tc>
        <w:tc>
          <w:tcPr>
            <w:tcW w:w="2835" w:type="dxa"/>
          </w:tcPr>
          <w:p w14:paraId="6ECE0804" w14:textId="77777777" w:rsidR="00E53A37" w:rsidRPr="00B1417C" w:rsidRDefault="00E53A37" w:rsidP="00E53A37">
            <w:pPr>
              <w:rPr>
                <w:rFonts w:ascii="Times New Roman" w:hAnsi="Times New Roman"/>
                <w:b/>
                <w:sz w:val="22"/>
                <w:szCs w:val="22"/>
                <w:highlight w:val="green"/>
                <w:lang w:val="en-GB"/>
              </w:rPr>
            </w:pPr>
          </w:p>
        </w:tc>
        <w:tc>
          <w:tcPr>
            <w:tcW w:w="1984" w:type="dxa"/>
          </w:tcPr>
          <w:p w14:paraId="711665F7"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4C217F1F" w14:textId="77777777" w:rsidTr="0025102C">
        <w:trPr>
          <w:cantSplit/>
        </w:trPr>
        <w:tc>
          <w:tcPr>
            <w:tcW w:w="1134" w:type="dxa"/>
          </w:tcPr>
          <w:p w14:paraId="32206256" w14:textId="2FDBEFA7" w:rsidR="00E53A37" w:rsidRPr="00E53A37" w:rsidRDefault="00E53A37" w:rsidP="00E53A37">
            <w:pPr>
              <w:rPr>
                <w:rFonts w:ascii="Times New Roman" w:hAnsi="Times New Roman"/>
                <w:sz w:val="22"/>
                <w:szCs w:val="22"/>
              </w:rPr>
            </w:pPr>
            <w:r w:rsidRPr="00E53A37">
              <w:rPr>
                <w:rFonts w:ascii="Times New Roman" w:hAnsi="Times New Roman"/>
                <w:sz w:val="22"/>
                <w:szCs w:val="22"/>
              </w:rPr>
              <w:t>3.14</w:t>
            </w:r>
          </w:p>
        </w:tc>
        <w:tc>
          <w:tcPr>
            <w:tcW w:w="4678" w:type="dxa"/>
          </w:tcPr>
          <w:p w14:paraId="1F693DC2" w14:textId="2385B54F"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Condition: new and unused trailer.</w:t>
            </w:r>
          </w:p>
        </w:tc>
        <w:tc>
          <w:tcPr>
            <w:tcW w:w="4253" w:type="dxa"/>
          </w:tcPr>
          <w:p w14:paraId="2372FE04" w14:textId="77777777" w:rsidR="00E53A37" w:rsidRPr="00B1417C" w:rsidRDefault="00E53A37" w:rsidP="00E53A37">
            <w:pPr>
              <w:rPr>
                <w:rFonts w:ascii="Times New Roman" w:hAnsi="Times New Roman"/>
                <w:b/>
                <w:sz w:val="22"/>
                <w:szCs w:val="22"/>
                <w:highlight w:val="green"/>
                <w:lang w:val="en-GB"/>
              </w:rPr>
            </w:pPr>
          </w:p>
        </w:tc>
        <w:tc>
          <w:tcPr>
            <w:tcW w:w="2835" w:type="dxa"/>
          </w:tcPr>
          <w:p w14:paraId="0D879E52" w14:textId="77777777" w:rsidR="00E53A37" w:rsidRPr="00B1417C" w:rsidRDefault="00E53A37" w:rsidP="00E53A37">
            <w:pPr>
              <w:rPr>
                <w:rFonts w:ascii="Times New Roman" w:hAnsi="Times New Roman"/>
                <w:b/>
                <w:sz w:val="22"/>
                <w:szCs w:val="22"/>
                <w:highlight w:val="green"/>
                <w:lang w:val="en-GB"/>
              </w:rPr>
            </w:pPr>
          </w:p>
        </w:tc>
        <w:tc>
          <w:tcPr>
            <w:tcW w:w="1984" w:type="dxa"/>
          </w:tcPr>
          <w:p w14:paraId="26D1727A"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1782A272" w14:textId="77777777" w:rsidTr="0025102C">
        <w:trPr>
          <w:cantSplit/>
        </w:trPr>
        <w:tc>
          <w:tcPr>
            <w:tcW w:w="1134" w:type="dxa"/>
          </w:tcPr>
          <w:p w14:paraId="322D6D60" w14:textId="5B8950CB" w:rsidR="00E53A37" w:rsidRPr="00E53A37" w:rsidRDefault="00E53A37" w:rsidP="00E53A37">
            <w:pPr>
              <w:rPr>
                <w:rFonts w:ascii="Times New Roman" w:hAnsi="Times New Roman"/>
                <w:sz w:val="22"/>
                <w:szCs w:val="22"/>
              </w:rPr>
            </w:pPr>
            <w:r w:rsidRPr="00E53A37">
              <w:rPr>
                <w:rFonts w:ascii="Times New Roman" w:hAnsi="Times New Roman"/>
                <w:sz w:val="22"/>
                <w:szCs w:val="22"/>
              </w:rPr>
              <w:t>3.15</w:t>
            </w:r>
          </w:p>
        </w:tc>
        <w:tc>
          <w:tcPr>
            <w:tcW w:w="4678" w:type="dxa"/>
          </w:tcPr>
          <w:p w14:paraId="13C9CB3A" w14:textId="3DED6552"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Warranty: minimum 12 months.</w:t>
            </w:r>
          </w:p>
        </w:tc>
        <w:tc>
          <w:tcPr>
            <w:tcW w:w="4253" w:type="dxa"/>
          </w:tcPr>
          <w:p w14:paraId="3F863142" w14:textId="77777777" w:rsidR="00E53A37" w:rsidRPr="00B1417C" w:rsidRDefault="00E53A37" w:rsidP="00E53A37">
            <w:pPr>
              <w:rPr>
                <w:rFonts w:ascii="Times New Roman" w:hAnsi="Times New Roman"/>
                <w:b/>
                <w:sz w:val="22"/>
                <w:szCs w:val="22"/>
                <w:highlight w:val="green"/>
                <w:lang w:val="en-GB"/>
              </w:rPr>
            </w:pPr>
          </w:p>
        </w:tc>
        <w:tc>
          <w:tcPr>
            <w:tcW w:w="2835" w:type="dxa"/>
          </w:tcPr>
          <w:p w14:paraId="1A1C8BDE" w14:textId="77777777" w:rsidR="00E53A37" w:rsidRPr="00B1417C" w:rsidRDefault="00E53A37" w:rsidP="00E53A37">
            <w:pPr>
              <w:rPr>
                <w:rFonts w:ascii="Times New Roman" w:hAnsi="Times New Roman"/>
                <w:b/>
                <w:sz w:val="22"/>
                <w:szCs w:val="22"/>
                <w:highlight w:val="green"/>
                <w:lang w:val="en-GB"/>
              </w:rPr>
            </w:pPr>
          </w:p>
        </w:tc>
        <w:tc>
          <w:tcPr>
            <w:tcW w:w="1984" w:type="dxa"/>
          </w:tcPr>
          <w:p w14:paraId="542E83C9"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00EC62E0" w14:textId="77777777" w:rsidTr="0025102C">
        <w:trPr>
          <w:cantSplit/>
        </w:trPr>
        <w:tc>
          <w:tcPr>
            <w:tcW w:w="1134" w:type="dxa"/>
          </w:tcPr>
          <w:p w14:paraId="55DBFB09" w14:textId="5754D201" w:rsidR="00E53A37" w:rsidRPr="00E53A37" w:rsidRDefault="00E53A37" w:rsidP="00E53A37">
            <w:pPr>
              <w:rPr>
                <w:rFonts w:ascii="Times New Roman" w:hAnsi="Times New Roman"/>
                <w:sz w:val="22"/>
                <w:szCs w:val="22"/>
              </w:rPr>
            </w:pPr>
            <w:r w:rsidRPr="00E53A37">
              <w:rPr>
                <w:rFonts w:ascii="Times New Roman" w:hAnsi="Times New Roman"/>
                <w:sz w:val="22"/>
                <w:szCs w:val="22"/>
              </w:rPr>
              <w:t>3.16</w:t>
            </w:r>
          </w:p>
        </w:tc>
        <w:tc>
          <w:tcPr>
            <w:tcW w:w="4678" w:type="dxa"/>
          </w:tcPr>
          <w:p w14:paraId="733A6361" w14:textId="6C095AAF"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The trailer must be ready for registration with all accompanying documentation.</w:t>
            </w:r>
          </w:p>
        </w:tc>
        <w:tc>
          <w:tcPr>
            <w:tcW w:w="4253" w:type="dxa"/>
          </w:tcPr>
          <w:p w14:paraId="22037BA6" w14:textId="77777777" w:rsidR="00E53A37" w:rsidRPr="00B1417C" w:rsidRDefault="00E53A37" w:rsidP="00E53A37">
            <w:pPr>
              <w:rPr>
                <w:rFonts w:ascii="Times New Roman" w:hAnsi="Times New Roman"/>
                <w:b/>
                <w:sz w:val="22"/>
                <w:szCs w:val="22"/>
                <w:highlight w:val="green"/>
                <w:lang w:val="en-GB"/>
              </w:rPr>
            </w:pPr>
          </w:p>
        </w:tc>
        <w:tc>
          <w:tcPr>
            <w:tcW w:w="2835" w:type="dxa"/>
          </w:tcPr>
          <w:p w14:paraId="7AAB4912" w14:textId="77777777" w:rsidR="00E53A37" w:rsidRPr="00B1417C" w:rsidRDefault="00E53A37" w:rsidP="00E53A37">
            <w:pPr>
              <w:rPr>
                <w:rFonts w:ascii="Times New Roman" w:hAnsi="Times New Roman"/>
                <w:b/>
                <w:sz w:val="22"/>
                <w:szCs w:val="22"/>
                <w:highlight w:val="green"/>
                <w:lang w:val="en-GB"/>
              </w:rPr>
            </w:pPr>
          </w:p>
        </w:tc>
        <w:tc>
          <w:tcPr>
            <w:tcW w:w="1984" w:type="dxa"/>
          </w:tcPr>
          <w:p w14:paraId="181F3978" w14:textId="77777777" w:rsidR="00E53A37" w:rsidRPr="00B1417C" w:rsidRDefault="00E53A37" w:rsidP="00E53A37">
            <w:pPr>
              <w:jc w:val="center"/>
              <w:rPr>
                <w:rFonts w:ascii="Times New Roman" w:hAnsi="Times New Roman"/>
                <w:b/>
                <w:sz w:val="22"/>
                <w:szCs w:val="22"/>
                <w:highlight w:val="green"/>
                <w:lang w:val="en-GB"/>
              </w:rPr>
            </w:pPr>
          </w:p>
        </w:tc>
      </w:tr>
      <w:tr w:rsidR="00E53A37" w:rsidRPr="000726B9" w14:paraId="0B3F2A85" w14:textId="77777777" w:rsidTr="0025102C">
        <w:trPr>
          <w:cantSplit/>
        </w:trPr>
        <w:tc>
          <w:tcPr>
            <w:tcW w:w="1134" w:type="dxa"/>
          </w:tcPr>
          <w:p w14:paraId="3287829F" w14:textId="3DE8E21C" w:rsidR="00E53A37" w:rsidRPr="00E53A37" w:rsidRDefault="00E53A37" w:rsidP="00E53A37">
            <w:pPr>
              <w:rPr>
                <w:rFonts w:ascii="Times New Roman" w:hAnsi="Times New Roman"/>
                <w:sz w:val="22"/>
                <w:szCs w:val="22"/>
              </w:rPr>
            </w:pPr>
            <w:r w:rsidRPr="00E53A37">
              <w:rPr>
                <w:rFonts w:ascii="Times New Roman" w:hAnsi="Times New Roman"/>
                <w:sz w:val="22"/>
                <w:szCs w:val="22"/>
              </w:rPr>
              <w:t>3.17</w:t>
            </w:r>
          </w:p>
        </w:tc>
        <w:tc>
          <w:tcPr>
            <w:tcW w:w="4678" w:type="dxa"/>
          </w:tcPr>
          <w:p w14:paraId="13AAD553" w14:textId="2A3733CD" w:rsidR="00E53A37" w:rsidRPr="00E53A37" w:rsidRDefault="00E53A37" w:rsidP="00E53A37">
            <w:pPr>
              <w:jc w:val="both"/>
              <w:rPr>
                <w:rFonts w:ascii="Times New Roman" w:hAnsi="Times New Roman"/>
                <w:sz w:val="22"/>
                <w:szCs w:val="22"/>
              </w:rPr>
            </w:pPr>
            <w:r w:rsidRPr="00E53A37">
              <w:rPr>
                <w:rFonts w:ascii="Times New Roman" w:hAnsi="Times New Roman"/>
                <w:sz w:val="22"/>
                <w:szCs w:val="22"/>
              </w:rPr>
              <w:t>Catalogue or technical sheet of the offered trailer for boat transport.</w:t>
            </w:r>
          </w:p>
        </w:tc>
        <w:tc>
          <w:tcPr>
            <w:tcW w:w="4253" w:type="dxa"/>
          </w:tcPr>
          <w:p w14:paraId="1BC67BAD" w14:textId="77777777" w:rsidR="00E53A37" w:rsidRPr="00B1417C" w:rsidRDefault="00E53A37" w:rsidP="00E53A37">
            <w:pPr>
              <w:rPr>
                <w:rFonts w:ascii="Times New Roman" w:hAnsi="Times New Roman"/>
                <w:b/>
                <w:sz w:val="22"/>
                <w:szCs w:val="22"/>
                <w:highlight w:val="green"/>
                <w:lang w:val="en-GB"/>
              </w:rPr>
            </w:pPr>
          </w:p>
        </w:tc>
        <w:tc>
          <w:tcPr>
            <w:tcW w:w="2835" w:type="dxa"/>
          </w:tcPr>
          <w:p w14:paraId="2883659E" w14:textId="77777777" w:rsidR="00E53A37" w:rsidRPr="00B1417C" w:rsidRDefault="00E53A37" w:rsidP="00E53A37">
            <w:pPr>
              <w:rPr>
                <w:rFonts w:ascii="Times New Roman" w:hAnsi="Times New Roman"/>
                <w:b/>
                <w:sz w:val="22"/>
                <w:szCs w:val="22"/>
                <w:highlight w:val="green"/>
                <w:lang w:val="en-GB"/>
              </w:rPr>
            </w:pPr>
          </w:p>
        </w:tc>
        <w:tc>
          <w:tcPr>
            <w:tcW w:w="1984" w:type="dxa"/>
          </w:tcPr>
          <w:p w14:paraId="53DE1E59" w14:textId="77777777" w:rsidR="00E53A37" w:rsidRPr="00B1417C" w:rsidRDefault="00E53A37" w:rsidP="00E53A37">
            <w:pPr>
              <w:jc w:val="center"/>
              <w:rPr>
                <w:rFonts w:ascii="Times New Roman" w:hAnsi="Times New Roman"/>
                <w:b/>
                <w:sz w:val="22"/>
                <w:szCs w:val="22"/>
                <w:highlight w:val="green"/>
                <w:lang w:val="en-GB"/>
              </w:rPr>
            </w:pPr>
          </w:p>
        </w:tc>
      </w:tr>
    </w:tbl>
    <w:p w14:paraId="6391DC4A" w14:textId="77777777" w:rsidR="00104DB7" w:rsidRDefault="00104DB7" w:rsidP="0084014E">
      <w:pPr>
        <w:spacing w:before="0"/>
        <w:ind w:left="567" w:hanging="567"/>
        <w:rPr>
          <w:lang w:val="en-GB"/>
        </w:rPr>
      </w:pPr>
    </w:p>
    <w:p w14:paraId="35D989DE" w14:textId="689A5FC8" w:rsidR="00B1417C" w:rsidRPr="00B1417C" w:rsidRDefault="00B1417C" w:rsidP="00B1417C">
      <w:pPr>
        <w:spacing w:before="0"/>
        <w:rPr>
          <w:lang w:val="en-GB"/>
        </w:rPr>
      </w:pPr>
    </w:p>
    <w:sectPr w:rsidR="00B1417C" w:rsidRPr="00B1417C" w:rsidSect="0084014E">
      <w:headerReference w:type="default" r:id="rId7"/>
      <w:footerReference w:type="default" r:id="rId8"/>
      <w:footerReference w:type="first" r:id="rId9"/>
      <w:pgSz w:w="16838" w:h="11906" w:orient="landscape" w:code="9"/>
      <w:pgMar w:top="851" w:right="1134" w:bottom="1418" w:left="1134"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2CB96" w14:textId="77777777" w:rsidR="00453721" w:rsidRDefault="00453721">
      <w:r>
        <w:separator/>
      </w:r>
    </w:p>
  </w:endnote>
  <w:endnote w:type="continuationSeparator" w:id="0">
    <w:p w14:paraId="1B9C27BB" w14:textId="77777777" w:rsidR="00453721" w:rsidRDefault="00453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5638C" w14:textId="69818A1C" w:rsidR="00702D85" w:rsidRPr="00C4214C" w:rsidRDefault="004D0651" w:rsidP="00B25580">
    <w:pPr>
      <w:pStyle w:val="Footer"/>
      <w:tabs>
        <w:tab w:val="clear" w:pos="4320"/>
        <w:tab w:val="clear" w:pos="8640"/>
        <w:tab w:val="right" w:pos="14317"/>
      </w:tabs>
      <w:spacing w:before="0" w:after="0"/>
      <w:rPr>
        <w:rFonts w:ascii="Times New Roman" w:hAnsi="Times New Roman"/>
        <w:sz w:val="18"/>
        <w:szCs w:val="18"/>
        <w:lang w:val="en-GB"/>
      </w:rPr>
    </w:pPr>
    <w:r>
      <w:rPr>
        <w:rFonts w:ascii="Times New Roman" w:hAnsi="Times New Roman"/>
        <w:b/>
        <w:sz w:val="18"/>
        <w:lang w:val="en-GB"/>
      </w:rPr>
      <w:t>202</w:t>
    </w:r>
    <w:r w:rsidR="009A0AA9">
      <w:rPr>
        <w:rFonts w:ascii="Times New Roman" w:hAnsi="Times New Roman"/>
        <w:b/>
        <w:sz w:val="18"/>
        <w:lang w:val="en-GB"/>
      </w:rPr>
      <w:t>5</w:t>
    </w:r>
    <w:r w:rsidR="005C4176" w:rsidRPr="00C4214C">
      <w:rPr>
        <w:rFonts w:ascii="Times New Roman" w:hAnsi="Times New Roman"/>
        <w:sz w:val="18"/>
        <w:szCs w:val="18"/>
        <w:lang w:val="en-GB"/>
      </w:rPr>
      <w:tab/>
    </w:r>
    <w:r w:rsidR="00B25580" w:rsidRPr="00C4214C">
      <w:rPr>
        <w:rFonts w:ascii="Times New Roman" w:hAnsi="Times New Roman"/>
        <w:sz w:val="18"/>
        <w:szCs w:val="18"/>
        <w:lang w:val="en-GB"/>
      </w:rPr>
      <w:t xml:space="preserve">Page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PAGE </w:instrText>
    </w:r>
    <w:r w:rsidR="00B25580" w:rsidRPr="00C4214C">
      <w:rPr>
        <w:rFonts w:ascii="Times New Roman" w:hAnsi="Times New Roman"/>
        <w:sz w:val="18"/>
        <w:szCs w:val="18"/>
      </w:rPr>
      <w:fldChar w:fldCharType="separate"/>
    </w:r>
    <w:r w:rsidR="00CB0F28">
      <w:rPr>
        <w:rFonts w:ascii="Times New Roman" w:hAnsi="Times New Roman"/>
        <w:noProof/>
        <w:sz w:val="18"/>
        <w:szCs w:val="18"/>
        <w:lang w:val="en-GB"/>
      </w:rPr>
      <w:t>6</w:t>
    </w:r>
    <w:r w:rsidR="00B25580" w:rsidRPr="00C4214C">
      <w:rPr>
        <w:rFonts w:ascii="Times New Roman" w:hAnsi="Times New Roman"/>
        <w:sz w:val="18"/>
        <w:szCs w:val="18"/>
      </w:rPr>
      <w:fldChar w:fldCharType="end"/>
    </w:r>
    <w:r w:rsidR="00B25580" w:rsidRPr="00C4214C">
      <w:rPr>
        <w:rFonts w:ascii="Times New Roman" w:hAnsi="Times New Roman"/>
        <w:sz w:val="18"/>
        <w:szCs w:val="18"/>
        <w:lang w:val="en-GB"/>
      </w:rPr>
      <w:t xml:space="preserve"> of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NUMPAGES </w:instrText>
    </w:r>
    <w:r w:rsidR="00B25580" w:rsidRPr="00C4214C">
      <w:rPr>
        <w:rFonts w:ascii="Times New Roman" w:hAnsi="Times New Roman"/>
        <w:sz w:val="18"/>
        <w:szCs w:val="18"/>
      </w:rPr>
      <w:fldChar w:fldCharType="separate"/>
    </w:r>
    <w:r w:rsidR="00CB0F28">
      <w:rPr>
        <w:rFonts w:ascii="Times New Roman" w:hAnsi="Times New Roman"/>
        <w:noProof/>
        <w:sz w:val="18"/>
        <w:szCs w:val="18"/>
        <w:lang w:val="en-GB"/>
      </w:rPr>
      <w:t>8</w:t>
    </w:r>
    <w:r w:rsidR="00B25580" w:rsidRPr="00C4214C">
      <w:rPr>
        <w:rFonts w:ascii="Times New Roman" w:hAnsi="Times New Roman"/>
        <w:sz w:val="18"/>
        <w:szCs w:val="18"/>
      </w:rPr>
      <w:fldChar w:fldCharType="end"/>
    </w:r>
  </w:p>
  <w:p w14:paraId="0548E10F" w14:textId="5C9095D3" w:rsidR="00B25580" w:rsidRPr="00C4214C" w:rsidRDefault="0084014E" w:rsidP="0084014E">
    <w:pPr>
      <w:pStyle w:val="Footer"/>
      <w:tabs>
        <w:tab w:val="clear" w:pos="4320"/>
        <w:tab w:val="clear" w:pos="8640"/>
        <w:tab w:val="right" w:pos="14317"/>
      </w:tabs>
      <w:spacing w:before="0" w:after="0"/>
      <w:rPr>
        <w:rFonts w:ascii="Times New Roman" w:hAnsi="Times New Roman"/>
        <w:sz w:val="18"/>
        <w:szCs w:val="18"/>
        <w:lang w:val="en-GB"/>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c4f_annex_ii_techspec_iii_techoffer_en.docx</w:t>
    </w:r>
    <w:r>
      <w:rP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76513" w14:textId="5BB2DF1C" w:rsidR="00B25580" w:rsidRPr="00C4214C" w:rsidRDefault="00C4278D" w:rsidP="00684176">
    <w:pPr>
      <w:pStyle w:val="Footer"/>
      <w:tabs>
        <w:tab w:val="clear" w:pos="4320"/>
        <w:tab w:val="clear" w:pos="8640"/>
        <w:tab w:val="right" w:pos="14317"/>
      </w:tabs>
      <w:spacing w:before="0" w:after="0"/>
      <w:jc w:val="both"/>
      <w:rPr>
        <w:rFonts w:ascii="Times New Roman" w:hAnsi="Times New Roman"/>
        <w:sz w:val="18"/>
        <w:szCs w:val="18"/>
        <w:lang w:val="en-GB"/>
      </w:rPr>
    </w:pPr>
    <w:r w:rsidRPr="00672C5B">
      <w:rPr>
        <w:rFonts w:ascii="Times New Roman" w:hAnsi="Times New Roman"/>
        <w:b/>
        <w:sz w:val="18"/>
        <w:lang w:val="en-GB"/>
      </w:rPr>
      <w:t>202</w:t>
    </w:r>
    <w:r w:rsidR="0084014E">
      <w:rPr>
        <w:rFonts w:ascii="Times New Roman" w:hAnsi="Times New Roman"/>
        <w:b/>
        <w:sz w:val="18"/>
        <w:lang w:val="en-GB"/>
      </w:rPr>
      <w:t>4</w:t>
    </w:r>
    <w:r w:rsidR="00B25580" w:rsidRPr="009F1BCE">
      <w:rPr>
        <w:rFonts w:ascii="Times New Roman" w:hAnsi="Times New Roman"/>
        <w:sz w:val="18"/>
        <w:szCs w:val="18"/>
        <w:lang w:val="en-GB"/>
      </w:rPr>
      <w:tab/>
      <w:t xml:space="preserve">Page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PAGE </w:instrText>
    </w:r>
    <w:r w:rsidR="00B25580" w:rsidRPr="00C4214C">
      <w:rPr>
        <w:rFonts w:ascii="Times New Roman" w:hAnsi="Times New Roman"/>
        <w:sz w:val="18"/>
        <w:szCs w:val="18"/>
      </w:rPr>
      <w:fldChar w:fldCharType="separate"/>
    </w:r>
    <w:r w:rsidR="00E67C46">
      <w:rPr>
        <w:rFonts w:ascii="Times New Roman" w:hAnsi="Times New Roman"/>
        <w:noProof/>
        <w:sz w:val="18"/>
        <w:szCs w:val="18"/>
        <w:lang w:val="en-GB"/>
      </w:rPr>
      <w:t>1</w:t>
    </w:r>
    <w:r w:rsidR="00B25580" w:rsidRPr="00C4214C">
      <w:rPr>
        <w:rFonts w:ascii="Times New Roman" w:hAnsi="Times New Roman"/>
        <w:sz w:val="18"/>
        <w:szCs w:val="18"/>
      </w:rPr>
      <w:fldChar w:fldCharType="end"/>
    </w:r>
    <w:r w:rsidR="00B25580" w:rsidRPr="00C4214C">
      <w:rPr>
        <w:rFonts w:ascii="Times New Roman" w:hAnsi="Times New Roman"/>
        <w:sz w:val="18"/>
        <w:szCs w:val="18"/>
        <w:lang w:val="en-GB"/>
      </w:rPr>
      <w:t xml:space="preserve"> of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NUMPAGES </w:instrText>
    </w:r>
    <w:r w:rsidR="00B25580" w:rsidRPr="00C4214C">
      <w:rPr>
        <w:rFonts w:ascii="Times New Roman" w:hAnsi="Times New Roman"/>
        <w:sz w:val="18"/>
        <w:szCs w:val="18"/>
      </w:rPr>
      <w:fldChar w:fldCharType="separate"/>
    </w:r>
    <w:r w:rsidR="00E67C46">
      <w:rPr>
        <w:rFonts w:ascii="Times New Roman" w:hAnsi="Times New Roman"/>
        <w:noProof/>
        <w:sz w:val="18"/>
        <w:szCs w:val="18"/>
        <w:lang w:val="en-GB"/>
      </w:rPr>
      <w:t>2</w:t>
    </w:r>
    <w:r w:rsidR="00B25580" w:rsidRPr="00C4214C">
      <w:rPr>
        <w:rFonts w:ascii="Times New Roman" w:hAnsi="Times New Roman"/>
        <w:sz w:val="18"/>
        <w:szCs w:val="18"/>
      </w:rPr>
      <w:fldChar w:fldCharType="end"/>
    </w:r>
  </w:p>
  <w:p w14:paraId="37DD59ED" w14:textId="7D07277F" w:rsidR="0030381F" w:rsidRPr="009F1BCE" w:rsidRDefault="0084014E" w:rsidP="0084014E">
    <w:pPr>
      <w:pStyle w:val="Footer"/>
      <w:tabs>
        <w:tab w:val="clear" w:pos="4320"/>
        <w:tab w:val="clear" w:pos="8640"/>
        <w:tab w:val="right" w:pos="14317"/>
      </w:tabs>
      <w:spacing w:before="0" w:after="0"/>
      <w:rPr>
        <w:rFonts w:ascii="Times New Roman" w:hAnsi="Times New Roman"/>
        <w:sz w:val="18"/>
        <w:szCs w:val="18"/>
        <w:lang w:val="en-GB"/>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c4f_annex_ii_techspec_iii_techoffer_en.docx</w:t>
    </w:r>
    <w:r>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3CB84" w14:textId="77777777" w:rsidR="00453721" w:rsidRDefault="00453721">
      <w:r>
        <w:separator/>
      </w:r>
    </w:p>
  </w:footnote>
  <w:footnote w:type="continuationSeparator" w:id="0">
    <w:p w14:paraId="1244907D" w14:textId="77777777" w:rsidR="00453721" w:rsidRDefault="004537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6B211" w14:textId="0EDCCDD8" w:rsidR="00E67C46" w:rsidRDefault="00200F56">
    <w:pPr>
      <w:pStyle w:val="Header"/>
    </w:pPr>
    <w:r>
      <w:rPr>
        <w:noProof/>
        <w:snapToGrid/>
        <w:lang w:val="en-US"/>
      </w:rPr>
      <w:drawing>
        <wp:inline distT="0" distB="0" distL="0" distR="0" wp14:anchorId="62050592" wp14:editId="18C9C023">
          <wp:extent cx="2331720" cy="1043940"/>
          <wp:effectExtent l="0" t="0" r="0" b="3810"/>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2408" t="3828" r="3452" b="11961"/>
                  <a:stretch>
                    <a:fillRect/>
                  </a:stretch>
                </pic:blipFill>
                <pic:spPr bwMode="auto">
                  <a:xfrm>
                    <a:off x="0" y="0"/>
                    <a:ext cx="2331720" cy="10439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4" w15:restartNumberingAfterBreak="0">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97643DD"/>
    <w:multiLevelType w:val="hybridMultilevel"/>
    <w:tmpl w:val="4AFC3B78"/>
    <w:lvl w:ilvl="0" w:tplc="A03236F8">
      <w:start w:val="1"/>
      <w:numFmt w:val="bullet"/>
      <w:lvlText w:val=""/>
      <w:lvlJc w:val="left"/>
      <w:pPr>
        <w:tabs>
          <w:tab w:val="num" w:pos="2061"/>
        </w:tabs>
        <w:ind w:left="567" w:firstLine="1134"/>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CFD1D5A"/>
    <w:multiLevelType w:val="hybridMultilevel"/>
    <w:tmpl w:val="580419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7B42C33"/>
    <w:multiLevelType w:val="hybridMultilevel"/>
    <w:tmpl w:val="1804D0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29"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33" w15:restartNumberingAfterBreak="0">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5"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D347C68"/>
    <w:multiLevelType w:val="hybridMultilevel"/>
    <w:tmpl w:val="D3B0AE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1899050600">
    <w:abstractNumId w:val="6"/>
  </w:num>
  <w:num w:numId="2" w16cid:durableId="659500711">
    <w:abstractNumId w:val="34"/>
  </w:num>
  <w:num w:numId="3" w16cid:durableId="1167289972">
    <w:abstractNumId w:val="5"/>
  </w:num>
  <w:num w:numId="4" w16cid:durableId="158038051">
    <w:abstractNumId w:val="27"/>
  </w:num>
  <w:num w:numId="5" w16cid:durableId="77140445">
    <w:abstractNumId w:val="23"/>
  </w:num>
  <w:num w:numId="6" w16cid:durableId="1532915678">
    <w:abstractNumId w:val="18"/>
  </w:num>
  <w:num w:numId="7" w16cid:durableId="697243997">
    <w:abstractNumId w:val="16"/>
  </w:num>
  <w:num w:numId="8" w16cid:durableId="76951601">
    <w:abstractNumId w:val="22"/>
  </w:num>
  <w:num w:numId="9" w16cid:durableId="2091805002">
    <w:abstractNumId w:val="40"/>
  </w:num>
  <w:num w:numId="10" w16cid:durableId="1509902027">
    <w:abstractNumId w:val="11"/>
  </w:num>
  <w:num w:numId="11" w16cid:durableId="315377746">
    <w:abstractNumId w:val="12"/>
  </w:num>
  <w:num w:numId="12" w16cid:durableId="838810670">
    <w:abstractNumId w:val="13"/>
  </w:num>
  <w:num w:numId="13" w16cid:durableId="1953901742">
    <w:abstractNumId w:val="26"/>
  </w:num>
  <w:num w:numId="14" w16cid:durableId="172719605">
    <w:abstractNumId w:val="31"/>
  </w:num>
  <w:num w:numId="15" w16cid:durableId="1874268499">
    <w:abstractNumId w:val="36"/>
  </w:num>
  <w:num w:numId="16" w16cid:durableId="403914853">
    <w:abstractNumId w:val="7"/>
  </w:num>
  <w:num w:numId="17" w16cid:durableId="389042033">
    <w:abstractNumId w:val="21"/>
  </w:num>
  <w:num w:numId="18" w16cid:durableId="1520923334">
    <w:abstractNumId w:val="25"/>
  </w:num>
  <w:num w:numId="19" w16cid:durableId="486365221">
    <w:abstractNumId w:val="30"/>
  </w:num>
  <w:num w:numId="20" w16cid:durableId="482281846">
    <w:abstractNumId w:val="9"/>
  </w:num>
  <w:num w:numId="21" w16cid:durableId="354424017">
    <w:abstractNumId w:val="24"/>
  </w:num>
  <w:num w:numId="22" w16cid:durableId="1259634532">
    <w:abstractNumId w:val="14"/>
  </w:num>
  <w:num w:numId="23" w16cid:durableId="1822577687">
    <w:abstractNumId w:val="17"/>
  </w:num>
  <w:num w:numId="24" w16cid:durableId="1079330919">
    <w:abstractNumId w:val="33"/>
  </w:num>
  <w:num w:numId="25" w16cid:durableId="1302463494">
    <w:abstractNumId w:val="20"/>
  </w:num>
  <w:num w:numId="26" w16cid:durableId="1475021664">
    <w:abstractNumId w:val="19"/>
  </w:num>
  <w:num w:numId="27" w16cid:durableId="1400714043">
    <w:abstractNumId w:val="37"/>
  </w:num>
  <w:num w:numId="28" w16cid:durableId="386994771">
    <w:abstractNumId w:val="38"/>
  </w:num>
  <w:num w:numId="29" w16cid:durableId="1371563761">
    <w:abstractNumId w:val="1"/>
  </w:num>
  <w:num w:numId="30" w16cid:durableId="806170951">
    <w:abstractNumId w:val="32"/>
  </w:num>
  <w:num w:numId="31" w16cid:durableId="1937712740">
    <w:abstractNumId w:val="28"/>
  </w:num>
  <w:num w:numId="32" w16cid:durableId="1658265376">
    <w:abstractNumId w:val="3"/>
  </w:num>
  <w:num w:numId="33" w16cid:durableId="1264650291">
    <w:abstractNumId w:val="4"/>
  </w:num>
  <w:num w:numId="34" w16cid:durableId="1879078901">
    <w:abstractNumId w:val="2"/>
  </w:num>
  <w:num w:numId="35" w16cid:durableId="1711421596">
    <w:abstractNumId w:val="0"/>
  </w:num>
  <w:num w:numId="36" w16cid:durableId="357858610">
    <w:abstractNumId w:val="29"/>
  </w:num>
  <w:num w:numId="37" w16cid:durableId="1626303589">
    <w:abstractNumId w:val="39"/>
  </w:num>
  <w:num w:numId="38" w16cid:durableId="710496667">
    <w:abstractNumId w:val="8"/>
  </w:num>
  <w:num w:numId="39" w16cid:durableId="1510288501">
    <w:abstractNumId w:val="10"/>
  </w:num>
  <w:num w:numId="40" w16cid:durableId="16334416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3450F"/>
    <w:rsid w:val="000021E1"/>
    <w:rsid w:val="00034B1D"/>
    <w:rsid w:val="00040CF1"/>
    <w:rsid w:val="00041516"/>
    <w:rsid w:val="000417E2"/>
    <w:rsid w:val="00043159"/>
    <w:rsid w:val="00043277"/>
    <w:rsid w:val="00051DD7"/>
    <w:rsid w:val="00056EAA"/>
    <w:rsid w:val="00063C56"/>
    <w:rsid w:val="00065BB5"/>
    <w:rsid w:val="000714BB"/>
    <w:rsid w:val="000726B9"/>
    <w:rsid w:val="00085CA1"/>
    <w:rsid w:val="00087F35"/>
    <w:rsid w:val="0009286D"/>
    <w:rsid w:val="000A732F"/>
    <w:rsid w:val="000A7A2C"/>
    <w:rsid w:val="000B1236"/>
    <w:rsid w:val="000B6140"/>
    <w:rsid w:val="000C4AE6"/>
    <w:rsid w:val="000C5D91"/>
    <w:rsid w:val="000C6E80"/>
    <w:rsid w:val="000D24E3"/>
    <w:rsid w:val="000D2B44"/>
    <w:rsid w:val="000D40DB"/>
    <w:rsid w:val="000E7B75"/>
    <w:rsid w:val="000F3878"/>
    <w:rsid w:val="000F56D4"/>
    <w:rsid w:val="000F5F5F"/>
    <w:rsid w:val="00100E01"/>
    <w:rsid w:val="00103348"/>
    <w:rsid w:val="00103913"/>
    <w:rsid w:val="00104DB7"/>
    <w:rsid w:val="00111B28"/>
    <w:rsid w:val="00111DF7"/>
    <w:rsid w:val="00115916"/>
    <w:rsid w:val="00120421"/>
    <w:rsid w:val="001302A7"/>
    <w:rsid w:val="001337FD"/>
    <w:rsid w:val="00134C30"/>
    <w:rsid w:val="0014659F"/>
    <w:rsid w:val="00150767"/>
    <w:rsid w:val="00153236"/>
    <w:rsid w:val="001536B3"/>
    <w:rsid w:val="00157DEE"/>
    <w:rsid w:val="001766D9"/>
    <w:rsid w:val="00181980"/>
    <w:rsid w:val="00187253"/>
    <w:rsid w:val="001905EC"/>
    <w:rsid w:val="00191D5C"/>
    <w:rsid w:val="001932AF"/>
    <w:rsid w:val="001937B4"/>
    <w:rsid w:val="001A3CB9"/>
    <w:rsid w:val="001B5454"/>
    <w:rsid w:val="001D0532"/>
    <w:rsid w:val="001E25CB"/>
    <w:rsid w:val="001E4648"/>
    <w:rsid w:val="001F5421"/>
    <w:rsid w:val="00200F56"/>
    <w:rsid w:val="00211E0F"/>
    <w:rsid w:val="00216F0D"/>
    <w:rsid w:val="002209F1"/>
    <w:rsid w:val="00220BF7"/>
    <w:rsid w:val="00224C44"/>
    <w:rsid w:val="00235883"/>
    <w:rsid w:val="002426D3"/>
    <w:rsid w:val="002442B7"/>
    <w:rsid w:val="002560BB"/>
    <w:rsid w:val="002561C8"/>
    <w:rsid w:val="0026512B"/>
    <w:rsid w:val="0026542C"/>
    <w:rsid w:val="00271700"/>
    <w:rsid w:val="0028364A"/>
    <w:rsid w:val="00294190"/>
    <w:rsid w:val="002A0041"/>
    <w:rsid w:val="002B0798"/>
    <w:rsid w:val="002B6401"/>
    <w:rsid w:val="002C649A"/>
    <w:rsid w:val="002D2FC0"/>
    <w:rsid w:val="002F1222"/>
    <w:rsid w:val="00301346"/>
    <w:rsid w:val="0030264D"/>
    <w:rsid w:val="0030325F"/>
    <w:rsid w:val="0030381F"/>
    <w:rsid w:val="00322263"/>
    <w:rsid w:val="003308C6"/>
    <w:rsid w:val="003409B8"/>
    <w:rsid w:val="0034290A"/>
    <w:rsid w:val="00347B7E"/>
    <w:rsid w:val="003502E9"/>
    <w:rsid w:val="00350FFE"/>
    <w:rsid w:val="00351351"/>
    <w:rsid w:val="00360344"/>
    <w:rsid w:val="003613D2"/>
    <w:rsid w:val="0036173C"/>
    <w:rsid w:val="00362E9B"/>
    <w:rsid w:val="00371851"/>
    <w:rsid w:val="00371F01"/>
    <w:rsid w:val="003721AD"/>
    <w:rsid w:val="00384BAB"/>
    <w:rsid w:val="00387C56"/>
    <w:rsid w:val="00396F1B"/>
    <w:rsid w:val="003B56E5"/>
    <w:rsid w:val="003B7739"/>
    <w:rsid w:val="003D0723"/>
    <w:rsid w:val="003D3CAA"/>
    <w:rsid w:val="003D7611"/>
    <w:rsid w:val="003F2FA4"/>
    <w:rsid w:val="003F3B51"/>
    <w:rsid w:val="003F7DB7"/>
    <w:rsid w:val="0040221E"/>
    <w:rsid w:val="00420666"/>
    <w:rsid w:val="00426276"/>
    <w:rsid w:val="004300D4"/>
    <w:rsid w:val="004316F0"/>
    <w:rsid w:val="00453721"/>
    <w:rsid w:val="00454123"/>
    <w:rsid w:val="004554CB"/>
    <w:rsid w:val="004775D2"/>
    <w:rsid w:val="00483E26"/>
    <w:rsid w:val="00496BB4"/>
    <w:rsid w:val="004A7ED9"/>
    <w:rsid w:val="004C35B5"/>
    <w:rsid w:val="004C73B6"/>
    <w:rsid w:val="004D0651"/>
    <w:rsid w:val="004D2FD8"/>
    <w:rsid w:val="004F13A1"/>
    <w:rsid w:val="004F5C57"/>
    <w:rsid w:val="00501FF0"/>
    <w:rsid w:val="005108FD"/>
    <w:rsid w:val="00525E85"/>
    <w:rsid w:val="005323AC"/>
    <w:rsid w:val="00535826"/>
    <w:rsid w:val="00536B4A"/>
    <w:rsid w:val="00540384"/>
    <w:rsid w:val="00543F1F"/>
    <w:rsid w:val="00575CB0"/>
    <w:rsid w:val="00591F23"/>
    <w:rsid w:val="00593550"/>
    <w:rsid w:val="005B2018"/>
    <w:rsid w:val="005C0EA1"/>
    <w:rsid w:val="005C4176"/>
    <w:rsid w:val="005D2116"/>
    <w:rsid w:val="005D2717"/>
    <w:rsid w:val="005D3833"/>
    <w:rsid w:val="005D571C"/>
    <w:rsid w:val="005F3C51"/>
    <w:rsid w:val="005F62D0"/>
    <w:rsid w:val="006117AC"/>
    <w:rsid w:val="00622D13"/>
    <w:rsid w:val="006311FE"/>
    <w:rsid w:val="00633829"/>
    <w:rsid w:val="006408AC"/>
    <w:rsid w:val="0066519D"/>
    <w:rsid w:val="00670C3D"/>
    <w:rsid w:val="00672C5B"/>
    <w:rsid w:val="00677500"/>
    <w:rsid w:val="0068247E"/>
    <w:rsid w:val="00684176"/>
    <w:rsid w:val="006917B2"/>
    <w:rsid w:val="00694D46"/>
    <w:rsid w:val="006B0AB1"/>
    <w:rsid w:val="006B5A0E"/>
    <w:rsid w:val="006C2F05"/>
    <w:rsid w:val="006E56FD"/>
    <w:rsid w:val="006E6880"/>
    <w:rsid w:val="00702D85"/>
    <w:rsid w:val="00711C72"/>
    <w:rsid w:val="00732489"/>
    <w:rsid w:val="0073450F"/>
    <w:rsid w:val="00746D9F"/>
    <w:rsid w:val="0075384B"/>
    <w:rsid w:val="00777E99"/>
    <w:rsid w:val="0078178B"/>
    <w:rsid w:val="00787DA5"/>
    <w:rsid w:val="00792A1B"/>
    <w:rsid w:val="007B65DB"/>
    <w:rsid w:val="007B7432"/>
    <w:rsid w:val="007C0BDD"/>
    <w:rsid w:val="007C1656"/>
    <w:rsid w:val="007C75E0"/>
    <w:rsid w:val="007D228F"/>
    <w:rsid w:val="007D5FA2"/>
    <w:rsid w:val="007E3D5F"/>
    <w:rsid w:val="007E53F9"/>
    <w:rsid w:val="00806CE0"/>
    <w:rsid w:val="00811F58"/>
    <w:rsid w:val="00815245"/>
    <w:rsid w:val="00817DC7"/>
    <w:rsid w:val="00822CBC"/>
    <w:rsid w:val="0084014E"/>
    <w:rsid w:val="00852724"/>
    <w:rsid w:val="00853F9D"/>
    <w:rsid w:val="008552E8"/>
    <w:rsid w:val="0085667F"/>
    <w:rsid w:val="008617F3"/>
    <w:rsid w:val="0086628E"/>
    <w:rsid w:val="008766DD"/>
    <w:rsid w:val="008808CB"/>
    <w:rsid w:val="00882B76"/>
    <w:rsid w:val="008852E8"/>
    <w:rsid w:val="008859E6"/>
    <w:rsid w:val="008A39B7"/>
    <w:rsid w:val="008B5A9D"/>
    <w:rsid w:val="008D4F38"/>
    <w:rsid w:val="008E40E2"/>
    <w:rsid w:val="008F198A"/>
    <w:rsid w:val="00920A51"/>
    <w:rsid w:val="00922542"/>
    <w:rsid w:val="009232A8"/>
    <w:rsid w:val="0093582A"/>
    <w:rsid w:val="0094670B"/>
    <w:rsid w:val="00955876"/>
    <w:rsid w:val="00976745"/>
    <w:rsid w:val="00980A42"/>
    <w:rsid w:val="00994FD2"/>
    <w:rsid w:val="009976B3"/>
    <w:rsid w:val="009A0AA9"/>
    <w:rsid w:val="009A3792"/>
    <w:rsid w:val="009B0CF1"/>
    <w:rsid w:val="009B2F1F"/>
    <w:rsid w:val="009B422E"/>
    <w:rsid w:val="009B4D6F"/>
    <w:rsid w:val="009C0E86"/>
    <w:rsid w:val="009C359E"/>
    <w:rsid w:val="009D2938"/>
    <w:rsid w:val="009E6BB7"/>
    <w:rsid w:val="009F1BCE"/>
    <w:rsid w:val="00A039CA"/>
    <w:rsid w:val="00A116C4"/>
    <w:rsid w:val="00A47856"/>
    <w:rsid w:val="00A512C9"/>
    <w:rsid w:val="00A539E4"/>
    <w:rsid w:val="00A56945"/>
    <w:rsid w:val="00A5762A"/>
    <w:rsid w:val="00A57B88"/>
    <w:rsid w:val="00A62073"/>
    <w:rsid w:val="00A63E3C"/>
    <w:rsid w:val="00A75650"/>
    <w:rsid w:val="00A7693B"/>
    <w:rsid w:val="00AA24A4"/>
    <w:rsid w:val="00AA4E3B"/>
    <w:rsid w:val="00AB29A9"/>
    <w:rsid w:val="00AB66A5"/>
    <w:rsid w:val="00AC7636"/>
    <w:rsid w:val="00AD1B8E"/>
    <w:rsid w:val="00AD3FB8"/>
    <w:rsid w:val="00AE6600"/>
    <w:rsid w:val="00AE7D13"/>
    <w:rsid w:val="00AF4052"/>
    <w:rsid w:val="00B07102"/>
    <w:rsid w:val="00B1165D"/>
    <w:rsid w:val="00B1417C"/>
    <w:rsid w:val="00B148C1"/>
    <w:rsid w:val="00B24074"/>
    <w:rsid w:val="00B25580"/>
    <w:rsid w:val="00B277E4"/>
    <w:rsid w:val="00B3168E"/>
    <w:rsid w:val="00B44DC5"/>
    <w:rsid w:val="00B450B0"/>
    <w:rsid w:val="00B4772C"/>
    <w:rsid w:val="00B63280"/>
    <w:rsid w:val="00B70C0E"/>
    <w:rsid w:val="00B80DE8"/>
    <w:rsid w:val="00B82AAE"/>
    <w:rsid w:val="00B90C14"/>
    <w:rsid w:val="00B9691D"/>
    <w:rsid w:val="00BB2512"/>
    <w:rsid w:val="00BB56D3"/>
    <w:rsid w:val="00BC6222"/>
    <w:rsid w:val="00BD201F"/>
    <w:rsid w:val="00BD3371"/>
    <w:rsid w:val="00BD43E0"/>
    <w:rsid w:val="00BE41A9"/>
    <w:rsid w:val="00BF7D14"/>
    <w:rsid w:val="00C12AF0"/>
    <w:rsid w:val="00C13C29"/>
    <w:rsid w:val="00C17310"/>
    <w:rsid w:val="00C23B17"/>
    <w:rsid w:val="00C302E1"/>
    <w:rsid w:val="00C3235B"/>
    <w:rsid w:val="00C34E40"/>
    <w:rsid w:val="00C36B04"/>
    <w:rsid w:val="00C4214C"/>
    <w:rsid w:val="00C42256"/>
    <w:rsid w:val="00C4278D"/>
    <w:rsid w:val="00C55B44"/>
    <w:rsid w:val="00C61312"/>
    <w:rsid w:val="00C720C8"/>
    <w:rsid w:val="00C75CCE"/>
    <w:rsid w:val="00C92434"/>
    <w:rsid w:val="00C93395"/>
    <w:rsid w:val="00CA1354"/>
    <w:rsid w:val="00CA6C68"/>
    <w:rsid w:val="00CB0F28"/>
    <w:rsid w:val="00CC5509"/>
    <w:rsid w:val="00CC7DE2"/>
    <w:rsid w:val="00CD7F25"/>
    <w:rsid w:val="00CF6CFA"/>
    <w:rsid w:val="00CF7AAC"/>
    <w:rsid w:val="00D1069B"/>
    <w:rsid w:val="00D10EF9"/>
    <w:rsid w:val="00D24893"/>
    <w:rsid w:val="00D43612"/>
    <w:rsid w:val="00D43C88"/>
    <w:rsid w:val="00D52CBF"/>
    <w:rsid w:val="00D576CA"/>
    <w:rsid w:val="00D66F04"/>
    <w:rsid w:val="00D75213"/>
    <w:rsid w:val="00D83D1B"/>
    <w:rsid w:val="00D961B0"/>
    <w:rsid w:val="00D979C6"/>
    <w:rsid w:val="00DA4AB8"/>
    <w:rsid w:val="00DB3C0F"/>
    <w:rsid w:val="00DC0120"/>
    <w:rsid w:val="00DC50E2"/>
    <w:rsid w:val="00DC54A0"/>
    <w:rsid w:val="00DC6C9C"/>
    <w:rsid w:val="00DD0624"/>
    <w:rsid w:val="00DD1BEE"/>
    <w:rsid w:val="00DF7327"/>
    <w:rsid w:val="00E076A3"/>
    <w:rsid w:val="00E11385"/>
    <w:rsid w:val="00E13CDE"/>
    <w:rsid w:val="00E2190B"/>
    <w:rsid w:val="00E2682A"/>
    <w:rsid w:val="00E27678"/>
    <w:rsid w:val="00E340A7"/>
    <w:rsid w:val="00E34208"/>
    <w:rsid w:val="00E37290"/>
    <w:rsid w:val="00E41C6F"/>
    <w:rsid w:val="00E52467"/>
    <w:rsid w:val="00E52821"/>
    <w:rsid w:val="00E52D98"/>
    <w:rsid w:val="00E53A37"/>
    <w:rsid w:val="00E54B1B"/>
    <w:rsid w:val="00E571E1"/>
    <w:rsid w:val="00E61935"/>
    <w:rsid w:val="00E62221"/>
    <w:rsid w:val="00E62923"/>
    <w:rsid w:val="00E64C97"/>
    <w:rsid w:val="00E656F6"/>
    <w:rsid w:val="00E67C46"/>
    <w:rsid w:val="00E730A5"/>
    <w:rsid w:val="00E811F3"/>
    <w:rsid w:val="00E85F91"/>
    <w:rsid w:val="00E92A2A"/>
    <w:rsid w:val="00EB1E06"/>
    <w:rsid w:val="00EB4039"/>
    <w:rsid w:val="00EC33E4"/>
    <w:rsid w:val="00ED531E"/>
    <w:rsid w:val="00EE0ED9"/>
    <w:rsid w:val="00EE2E55"/>
    <w:rsid w:val="00F02006"/>
    <w:rsid w:val="00F0574A"/>
    <w:rsid w:val="00F12A62"/>
    <w:rsid w:val="00F15393"/>
    <w:rsid w:val="00F228B1"/>
    <w:rsid w:val="00F25BC8"/>
    <w:rsid w:val="00F30B06"/>
    <w:rsid w:val="00F33A99"/>
    <w:rsid w:val="00F35836"/>
    <w:rsid w:val="00F458BD"/>
    <w:rsid w:val="00F53B2B"/>
    <w:rsid w:val="00F53DB6"/>
    <w:rsid w:val="00F56D4C"/>
    <w:rsid w:val="00F658F3"/>
    <w:rsid w:val="00F8016B"/>
    <w:rsid w:val="00F804E1"/>
    <w:rsid w:val="00F87F88"/>
    <w:rsid w:val="00F90A9F"/>
    <w:rsid w:val="00F91DF6"/>
    <w:rsid w:val="00F962E3"/>
    <w:rsid w:val="00FA3F66"/>
    <w:rsid w:val="00FA4162"/>
    <w:rsid w:val="00FB3374"/>
    <w:rsid w:val="00FB67DE"/>
    <w:rsid w:val="00FD6CB9"/>
    <w:rsid w:val="00FE3081"/>
    <w:rsid w:val="00FE3E3B"/>
    <w:rsid w:val="00FE4301"/>
    <w:rsid w:val="00FF69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5F97B"/>
  <w15:chartTrackingRefBased/>
  <w15:docId w15:val="{50D9686E-74A5-454E-8213-829852F43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46"/>
    <w:pPr>
      <w:spacing w:before="120" w:after="120"/>
    </w:pPr>
    <w:rPr>
      <w:rFonts w:ascii="Arial" w:hAnsi="Arial"/>
      <w:snapToGrid w:val="0"/>
      <w:lang w:val="sv-SE"/>
    </w:rPr>
  </w:style>
  <w:style w:type="paragraph" w:styleId="Heading1">
    <w:name w:val="heading 1"/>
    <w:basedOn w:val="Normal"/>
    <w:next w:val="Normal"/>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qFormat/>
    <w:pPr>
      <w:keepNext/>
      <w:outlineLvl w:val="1"/>
    </w:pPr>
    <w:rPr>
      <w:lang w:val="fr-BE"/>
    </w:rPr>
  </w:style>
  <w:style w:type="paragraph" w:styleId="Heading3">
    <w:name w:val="heading 3"/>
    <w:basedOn w:val="Normal"/>
    <w:next w:val="Normal"/>
    <w:qFormat/>
    <w:pPr>
      <w:keepNext/>
      <w:framePr w:hSpace="181" w:vSpace="181" w:wrap="auto" w:vAnchor="text" w:hAnchor="text" w:y="1"/>
      <w:outlineLvl w:val="2"/>
    </w:pPr>
    <w:rPr>
      <w:lang w:val="en-GB"/>
    </w:rPr>
  </w:style>
  <w:style w:type="paragraph" w:styleId="Heading4">
    <w:name w:val="heading 4"/>
    <w:basedOn w:val="Normal"/>
    <w:next w:val="Normal"/>
    <w:qFormat/>
    <w:pPr>
      <w:keepNext/>
      <w:numPr>
        <w:ilvl w:val="3"/>
        <w:numId w:val="2"/>
      </w:numPr>
      <w:spacing w:before="240" w:after="60"/>
      <w:outlineLvl w:val="3"/>
    </w:pPr>
    <w:rPr>
      <w:b/>
      <w:sz w:val="24"/>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B25580"/>
    <w:rPr>
      <w:rFonts w:ascii="Tahoma" w:hAnsi="Tahoma" w:cs="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customStyle="1" w:styleId="CommentTextChar">
    <w:name w:val="Comment Text Char"/>
    <w:link w:val="CommentText"/>
    <w:rsid w:val="00CF7AAC"/>
    <w:rPr>
      <w:rFonts w:ascii="Arial" w:hAnsi="Arial"/>
      <w:snapToGrid w:val="0"/>
      <w:lang w:val="sv-SE" w:eastAsia="en-US"/>
    </w:rPr>
  </w:style>
  <w:style w:type="paragraph" w:styleId="CommentSubject">
    <w:name w:val="annotation subject"/>
    <w:basedOn w:val="CommentText"/>
    <w:next w:val="CommentText"/>
    <w:link w:val="CommentSubjectChar"/>
    <w:rsid w:val="00CF7AAC"/>
    <w:rPr>
      <w:b/>
      <w:bCs/>
    </w:rPr>
  </w:style>
  <w:style w:type="character" w:customStyle="1" w:styleId="CommentSubjectChar">
    <w:name w:val="Comment Subject Char"/>
    <w:link w:val="CommentSubject"/>
    <w:rsid w:val="00CF7AAC"/>
    <w:rPr>
      <w:rFonts w:ascii="Arial" w:hAnsi="Arial"/>
      <w:b/>
      <w:bCs/>
      <w:snapToGrid w:val="0"/>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81171">
      <w:bodyDiv w:val="1"/>
      <w:marLeft w:val="0"/>
      <w:marRight w:val="0"/>
      <w:marTop w:val="0"/>
      <w:marBottom w:val="0"/>
      <w:divBdr>
        <w:top w:val="none" w:sz="0" w:space="0" w:color="auto"/>
        <w:left w:val="none" w:sz="0" w:space="0" w:color="auto"/>
        <w:bottom w:val="none" w:sz="0" w:space="0" w:color="auto"/>
        <w:right w:val="none" w:sz="0" w:space="0" w:color="auto"/>
      </w:divBdr>
    </w:div>
    <w:div w:id="598760394">
      <w:bodyDiv w:val="1"/>
      <w:marLeft w:val="0"/>
      <w:marRight w:val="0"/>
      <w:marTop w:val="0"/>
      <w:marBottom w:val="0"/>
      <w:divBdr>
        <w:top w:val="none" w:sz="0" w:space="0" w:color="auto"/>
        <w:left w:val="none" w:sz="0" w:space="0" w:color="auto"/>
        <w:bottom w:val="none" w:sz="0" w:space="0" w:color="auto"/>
        <w:right w:val="none" w:sz="0" w:space="0" w:color="auto"/>
      </w:divBdr>
    </w:div>
    <w:div w:id="786049498">
      <w:bodyDiv w:val="1"/>
      <w:marLeft w:val="0"/>
      <w:marRight w:val="0"/>
      <w:marTop w:val="0"/>
      <w:marBottom w:val="0"/>
      <w:divBdr>
        <w:top w:val="none" w:sz="0" w:space="0" w:color="auto"/>
        <w:left w:val="none" w:sz="0" w:space="0" w:color="auto"/>
        <w:bottom w:val="none" w:sz="0" w:space="0" w:color="auto"/>
        <w:right w:val="none" w:sz="0" w:space="0" w:color="auto"/>
      </w:divBdr>
    </w:div>
    <w:div w:id="848954314">
      <w:bodyDiv w:val="1"/>
      <w:marLeft w:val="0"/>
      <w:marRight w:val="0"/>
      <w:marTop w:val="0"/>
      <w:marBottom w:val="0"/>
      <w:divBdr>
        <w:top w:val="none" w:sz="0" w:space="0" w:color="auto"/>
        <w:left w:val="none" w:sz="0" w:space="0" w:color="auto"/>
        <w:bottom w:val="none" w:sz="0" w:space="0" w:color="auto"/>
        <w:right w:val="none" w:sz="0" w:space="0" w:color="auto"/>
      </w:divBdr>
    </w:div>
    <w:div w:id="1183587321">
      <w:bodyDiv w:val="1"/>
      <w:marLeft w:val="0"/>
      <w:marRight w:val="0"/>
      <w:marTop w:val="0"/>
      <w:marBottom w:val="0"/>
      <w:divBdr>
        <w:top w:val="none" w:sz="0" w:space="0" w:color="auto"/>
        <w:left w:val="none" w:sz="0" w:space="0" w:color="auto"/>
        <w:bottom w:val="none" w:sz="0" w:space="0" w:color="auto"/>
        <w:right w:val="none" w:sz="0" w:space="0" w:color="auto"/>
      </w:divBdr>
    </w:div>
    <w:div w:id="1197621717">
      <w:bodyDiv w:val="1"/>
      <w:marLeft w:val="0"/>
      <w:marRight w:val="0"/>
      <w:marTop w:val="0"/>
      <w:marBottom w:val="0"/>
      <w:divBdr>
        <w:top w:val="none" w:sz="0" w:space="0" w:color="auto"/>
        <w:left w:val="none" w:sz="0" w:space="0" w:color="auto"/>
        <w:bottom w:val="none" w:sz="0" w:space="0" w:color="auto"/>
        <w:right w:val="none" w:sz="0" w:space="0" w:color="auto"/>
      </w:divBdr>
    </w:div>
    <w:div w:id="153596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1518</Words>
  <Characters>8657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Dragiša Tešanović</cp:lastModifiedBy>
  <cp:revision>2</cp:revision>
  <cp:lastPrinted>2012-09-24T10:13:00Z</cp:lastPrinted>
  <dcterms:created xsi:type="dcterms:W3CDTF">2026-09-14T06:35:00Z</dcterms:created>
  <dcterms:modified xsi:type="dcterms:W3CDTF">2026-09-14T06:35:00Z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MSIP_Label_6bd9ddd1-4d20-43f6-abfa-fc3c07406f94_Enabled">
    <vt:lpwstr>true</vt:lpwstr>
  </property>
  <property fmtid="{D5CDD505-2E9C-101B-9397-08002B2CF9AE}" pid="8" name="MSIP_Label_6bd9ddd1-4d20-43f6-abfa-fc3c07406f94_SetDate">
    <vt:lpwstr>2024-06-16T20:45:25Z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f45c2e47-8753-414e-8ca4-5a190b5d5f8b</vt:lpwstr>
  </property>
  <property fmtid="{D5CDD505-2E9C-101B-9397-08002B2CF9AE}" pid="13" name="MSIP_Label_6bd9ddd1-4d20-43f6-abfa-fc3c07406f94_ContentBits">
    <vt:lpwstr>0</vt:lpwstr>
  </property>
</Properties>
</file>