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13E28A17"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CA60A1" w:rsidRPr="00CA60A1">
        <w:rPr>
          <w:sz w:val="22"/>
          <w:szCs w:val="22"/>
          <w:lang w:val="en-GB"/>
        </w:rPr>
        <w:t>25.02-810.2-74/26</w:t>
      </w:r>
    </w:p>
    <w:p w14:paraId="0682B795" w14:textId="3408782A" w:rsidR="0047783A" w:rsidRDefault="0047783A" w:rsidP="0047783A">
      <w:pPr>
        <w:pStyle w:val="Title"/>
        <w:jc w:val="left"/>
        <w:outlineLvl w:val="0"/>
        <w:rPr>
          <w:sz w:val="22"/>
          <w:szCs w:val="22"/>
          <w:lang w:val="en-GB"/>
        </w:rPr>
      </w:pPr>
      <w:r w:rsidRPr="006A5F84">
        <w:rPr>
          <w:sz w:val="22"/>
          <w:szCs w:val="22"/>
          <w:lang w:val="en-GB"/>
        </w:rPr>
        <w:t xml:space="preserve">Title of contract: </w:t>
      </w:r>
      <w:r w:rsidR="00CA60A1" w:rsidRPr="00CA60A1">
        <w:rPr>
          <w:sz w:val="22"/>
          <w:szCs w:val="22"/>
          <w:lang w:val="en-GB"/>
        </w:rPr>
        <w:t>Procurement of Equipment for Fire and Rescue Units in the Republic of Srpska within the INEREP Project</w:t>
      </w:r>
    </w:p>
    <w:p w14:paraId="76928EEE" w14:textId="5409D0A6" w:rsidR="00266392" w:rsidRPr="00EE333F" w:rsidRDefault="00266392" w:rsidP="0047783A">
      <w:pPr>
        <w:pStyle w:val="Title"/>
        <w:jc w:val="left"/>
        <w:outlineLvl w:val="0"/>
        <w:rPr>
          <w:sz w:val="22"/>
          <w:szCs w:val="22"/>
          <w:highlight w:val="lightGray"/>
          <w:lang w:val="en-GB"/>
        </w:rPr>
      </w:pPr>
      <w:r w:rsidRPr="00EE333F">
        <w:rPr>
          <w:sz w:val="22"/>
          <w:szCs w:val="22"/>
          <w:highlight w:val="lightGray"/>
          <w:lang w:val="en-GB"/>
        </w:rPr>
        <w:t xml:space="preserve">Lot: &lt; </w:t>
      </w:r>
      <w:r w:rsidR="00CA60A1" w:rsidRPr="00EE333F">
        <w:rPr>
          <w:sz w:val="22"/>
          <w:szCs w:val="22"/>
          <w:highlight w:val="lightGray"/>
          <w:lang w:val="en-GB"/>
        </w:rPr>
        <w:t>Insert t</w:t>
      </w:r>
      <w:r w:rsidRPr="00EE333F">
        <w:rPr>
          <w:sz w:val="22"/>
          <w:szCs w:val="22"/>
          <w:highlight w:val="lightGray"/>
          <w:lang w:val="en-GB"/>
        </w:rPr>
        <w:t>itle and number of LOT&gt;</w:t>
      </w:r>
    </w:p>
    <w:p w14:paraId="774C55E3" w14:textId="77D1879B" w:rsidR="00CA60A1" w:rsidRPr="00EE333F" w:rsidRDefault="00CA60A1" w:rsidP="00CA60A1">
      <w:pPr>
        <w:pStyle w:val="Title"/>
        <w:jc w:val="left"/>
        <w:outlineLvl w:val="0"/>
        <w:rPr>
          <w:sz w:val="22"/>
          <w:szCs w:val="22"/>
          <w:highlight w:val="lightGray"/>
          <w:lang w:val="en-GB"/>
        </w:rPr>
      </w:pPr>
      <w:r w:rsidRPr="00EE333F">
        <w:rPr>
          <w:sz w:val="22"/>
          <w:szCs w:val="22"/>
          <w:highlight w:val="lightGray"/>
          <w:lang w:val="en-GB"/>
        </w:rPr>
        <w:t>Lot 1: Supply of Fire Pick-up Vehicles with 4x4 Drive and accompanying equipment;</w:t>
      </w:r>
    </w:p>
    <w:p w14:paraId="4687E3CB" w14:textId="3C4C4EA7" w:rsidR="00CA60A1" w:rsidRPr="00EE333F" w:rsidRDefault="00CA60A1" w:rsidP="00CA60A1">
      <w:pPr>
        <w:pStyle w:val="Title"/>
        <w:jc w:val="left"/>
        <w:outlineLvl w:val="0"/>
        <w:rPr>
          <w:sz w:val="22"/>
          <w:szCs w:val="22"/>
          <w:highlight w:val="lightGray"/>
          <w:lang w:val="en-GB"/>
        </w:rPr>
      </w:pPr>
      <w:r w:rsidRPr="00EE333F">
        <w:rPr>
          <w:sz w:val="22"/>
          <w:szCs w:val="22"/>
          <w:highlight w:val="lightGray"/>
          <w:lang w:val="en-GB"/>
        </w:rPr>
        <w:t>Lot 2: Supply of Rescue Boat with Outboard Motor and Trailer; or</w:t>
      </w:r>
    </w:p>
    <w:p w14:paraId="43F6A98A" w14:textId="663AC62D" w:rsidR="00CA60A1" w:rsidRPr="00EE333F" w:rsidRDefault="00CA60A1" w:rsidP="00CA60A1">
      <w:pPr>
        <w:pStyle w:val="Title"/>
        <w:jc w:val="left"/>
        <w:outlineLvl w:val="0"/>
        <w:rPr>
          <w:sz w:val="22"/>
          <w:szCs w:val="22"/>
          <w:highlight w:val="lightGray"/>
          <w:lang w:val="en-GB"/>
        </w:rPr>
      </w:pPr>
      <w:r w:rsidRPr="00EE333F">
        <w:rPr>
          <w:sz w:val="22"/>
          <w:szCs w:val="22"/>
          <w:highlight w:val="lightGray"/>
          <w:lang w:val="en-GB"/>
        </w:rPr>
        <w:t>Lot 3: Supply of Personal Protective Fire-fighting Equipment Sets</w:t>
      </w:r>
    </w:p>
    <w:p w14:paraId="5FC9769D" w14:textId="77777777" w:rsidR="0047783A" w:rsidRPr="006A5F84" w:rsidRDefault="0047783A" w:rsidP="0047783A">
      <w:pPr>
        <w:ind w:right="425"/>
        <w:jc w:val="right"/>
        <w:rPr>
          <w:b/>
          <w:sz w:val="22"/>
          <w:szCs w:val="22"/>
        </w:rPr>
      </w:pPr>
      <w:r w:rsidRPr="00EE333F">
        <w:rPr>
          <w:b/>
          <w:sz w:val="22"/>
          <w:szCs w:val="22"/>
          <w:highlight w:val="lightGray"/>
        </w:rPr>
        <w:t>&lt;Place and date&gt;</w:t>
      </w:r>
    </w:p>
    <w:p w14:paraId="204E0B0C" w14:textId="77777777" w:rsidR="00CA60A1" w:rsidRPr="00CA60A1" w:rsidRDefault="0047783A" w:rsidP="00CA60A1">
      <w:pPr>
        <w:rPr>
          <w:b/>
          <w:sz w:val="22"/>
          <w:szCs w:val="22"/>
        </w:rPr>
      </w:pPr>
      <w:r w:rsidRPr="006A5F84">
        <w:rPr>
          <w:b/>
          <w:sz w:val="22"/>
          <w:szCs w:val="22"/>
        </w:rPr>
        <w:t xml:space="preserve">A: </w:t>
      </w:r>
      <w:r w:rsidR="00CA60A1" w:rsidRPr="00CA60A1">
        <w:rPr>
          <w:b/>
          <w:sz w:val="22"/>
          <w:szCs w:val="22"/>
        </w:rPr>
        <w:t>Civil Protection Administration Republic of Srpska</w:t>
      </w:r>
    </w:p>
    <w:p w14:paraId="4ED85AAC" w14:textId="2AD1032D" w:rsidR="0047783A" w:rsidRPr="006A5F84" w:rsidRDefault="00CA60A1" w:rsidP="00CA60A1">
      <w:pPr>
        <w:rPr>
          <w:b/>
          <w:sz w:val="22"/>
          <w:szCs w:val="22"/>
        </w:rPr>
      </w:pPr>
      <w:r w:rsidRPr="00CA60A1">
        <w:rPr>
          <w:b/>
          <w:sz w:val="22"/>
          <w:szCs w:val="22"/>
        </w:rPr>
        <w:t>Spasovdanska 3</w:t>
      </w:r>
      <w:r>
        <w:rPr>
          <w:b/>
          <w:sz w:val="22"/>
          <w:szCs w:val="22"/>
        </w:rPr>
        <w:t xml:space="preserve">, </w:t>
      </w:r>
      <w:r w:rsidRPr="00CA60A1">
        <w:rPr>
          <w:b/>
          <w:sz w:val="22"/>
          <w:szCs w:val="22"/>
        </w:rPr>
        <w:t>71123 East Sarajevo</w:t>
      </w:r>
      <w:r>
        <w:rPr>
          <w:b/>
          <w:sz w:val="22"/>
          <w:szCs w:val="22"/>
        </w:rPr>
        <w:t xml:space="preserve">, </w:t>
      </w:r>
      <w:r w:rsidRPr="00CA60A1">
        <w:rPr>
          <w:b/>
          <w:sz w:val="22"/>
          <w:szCs w:val="22"/>
        </w:rPr>
        <w:t>Republic of Srpska, Bosnia and Herzegovina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333FB576" w14:textId="435E694A" w:rsidR="00CA60A1" w:rsidRDefault="0047783A" w:rsidP="00246CAF">
      <w:pPr>
        <w:pStyle w:val="Blockquote"/>
        <w:spacing w:before="0" w:after="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xml:space="preserve">. </w:t>
      </w:r>
      <w:r w:rsidR="002721B0" w:rsidRPr="002721B0">
        <w:rPr>
          <w:sz w:val="22"/>
          <w:szCs w:val="22"/>
          <w:lang w:val="en-GB"/>
        </w:rPr>
        <w:t xml:space="preserve">Any unsolicited promotional or other documentation not expressly required by the tender dossier will not be taken into consideration. Catalogues, technical data sheets, certificates, test reports, declarations of conformity and any other supporting documents expressly required by the Technical Specifications or the Instructions to Tenderers shall form part of the tender and will be taken into consideration during the evaluation.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E7D8A65" w14:textId="77777777" w:rsidR="00246CAF" w:rsidRDefault="00246CAF" w:rsidP="00246CAF">
      <w:pPr>
        <w:pStyle w:val="Blockquote"/>
        <w:spacing w:before="0" w:after="0"/>
        <w:ind w:left="0" w:right="0"/>
        <w:jc w:val="both"/>
        <w:rPr>
          <w:sz w:val="22"/>
          <w:szCs w:val="22"/>
          <w:lang w:val="en-GB"/>
        </w:rPr>
      </w:pPr>
    </w:p>
    <w:p w14:paraId="7704F620" w14:textId="77777777" w:rsidR="00246CAF" w:rsidRDefault="00A45A0D" w:rsidP="00246CAF">
      <w:pPr>
        <w:pStyle w:val="Blockquote"/>
        <w:spacing w:before="0" w:after="0"/>
        <w:ind w:left="0" w:right="0"/>
        <w:jc w:val="both"/>
        <w:rPr>
          <w:b/>
          <w:bCs/>
          <w:sz w:val="22"/>
          <w:szCs w:val="22"/>
        </w:rPr>
      </w:pPr>
      <w:r w:rsidRPr="005020EE">
        <w:rPr>
          <w:b/>
          <w:bCs/>
          <w:sz w:val="22"/>
          <w:szCs w:val="22"/>
        </w:rPr>
        <w:t>Capacity-providing entities</w:t>
      </w:r>
    </w:p>
    <w:p w14:paraId="61332EDD" w14:textId="77777777" w:rsidR="00246CAF" w:rsidRDefault="00246CAF" w:rsidP="00246CAF">
      <w:pPr>
        <w:pStyle w:val="Blockquote"/>
        <w:spacing w:before="0" w:after="0"/>
        <w:ind w:left="0" w:right="0"/>
        <w:jc w:val="both"/>
        <w:rPr>
          <w:b/>
          <w:bCs/>
          <w:sz w:val="22"/>
          <w:szCs w:val="22"/>
        </w:rPr>
      </w:pPr>
    </w:p>
    <w:p w14:paraId="6743E18B" w14:textId="14631380" w:rsidR="00A45A0D" w:rsidRDefault="00A45A0D" w:rsidP="00246CAF">
      <w:pPr>
        <w:pStyle w:val="Blockquote"/>
        <w:spacing w:before="0" w:after="0"/>
        <w:ind w:left="0" w:right="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0052123E" w14:textId="77777777" w:rsidR="005243E6" w:rsidRPr="005243E6" w:rsidRDefault="005243E6" w:rsidP="005243E6">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246CAF">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246CAF">
        <w:trPr>
          <w:cantSplit/>
          <w:trHeight w:val="622"/>
        </w:trPr>
        <w:tc>
          <w:tcPr>
            <w:tcW w:w="1268" w:type="dxa"/>
          </w:tcPr>
          <w:p w14:paraId="511E2507" w14:textId="77777777" w:rsidR="005F1F45" w:rsidRPr="00FF700A" w:rsidRDefault="005F1F45" w:rsidP="00246CAF">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246CAF">
            <w:pPr>
              <w:spacing w:before="120"/>
              <w:rPr>
                <w:b/>
                <w:sz w:val="22"/>
                <w:szCs w:val="22"/>
              </w:rPr>
            </w:pPr>
          </w:p>
        </w:tc>
        <w:tc>
          <w:tcPr>
            <w:tcW w:w="1085" w:type="dxa"/>
          </w:tcPr>
          <w:p w14:paraId="0E3F25A5" w14:textId="77777777" w:rsidR="005F1F45" w:rsidRPr="00EB4554" w:rsidRDefault="005F1F45" w:rsidP="00246CAF">
            <w:pPr>
              <w:spacing w:before="120"/>
              <w:rPr>
                <w:b/>
                <w:sz w:val="22"/>
                <w:szCs w:val="22"/>
              </w:rPr>
            </w:pPr>
          </w:p>
        </w:tc>
        <w:tc>
          <w:tcPr>
            <w:tcW w:w="1131" w:type="dxa"/>
          </w:tcPr>
          <w:p w14:paraId="2793E5B0" w14:textId="77777777" w:rsidR="005F1F45" w:rsidRPr="00EB4554" w:rsidRDefault="005F1F45" w:rsidP="00246CAF">
            <w:pPr>
              <w:spacing w:before="120"/>
              <w:rPr>
                <w:b/>
                <w:sz w:val="22"/>
                <w:szCs w:val="22"/>
              </w:rPr>
            </w:pPr>
          </w:p>
        </w:tc>
        <w:tc>
          <w:tcPr>
            <w:tcW w:w="1040" w:type="dxa"/>
          </w:tcPr>
          <w:p w14:paraId="6FDF53FF" w14:textId="77777777" w:rsidR="005F1F45" w:rsidRPr="00EB4554" w:rsidRDefault="005F1F45" w:rsidP="00246CAF">
            <w:pPr>
              <w:spacing w:before="120"/>
              <w:rPr>
                <w:b/>
                <w:sz w:val="22"/>
                <w:szCs w:val="22"/>
              </w:rPr>
            </w:pPr>
          </w:p>
        </w:tc>
        <w:tc>
          <w:tcPr>
            <w:tcW w:w="1795" w:type="dxa"/>
          </w:tcPr>
          <w:p w14:paraId="65A64D47" w14:textId="77777777" w:rsidR="005F1F45" w:rsidRPr="00EB4554" w:rsidRDefault="005F1F45" w:rsidP="00246CAF">
            <w:pPr>
              <w:spacing w:before="120"/>
              <w:rPr>
                <w:b/>
                <w:sz w:val="22"/>
                <w:szCs w:val="22"/>
              </w:rPr>
            </w:pPr>
          </w:p>
        </w:tc>
        <w:tc>
          <w:tcPr>
            <w:tcW w:w="1843" w:type="dxa"/>
          </w:tcPr>
          <w:p w14:paraId="37EF8F82" w14:textId="77777777" w:rsidR="005F1F45" w:rsidRPr="00EB4554" w:rsidRDefault="005F1F45" w:rsidP="00246CAF">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00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687"/>
        <w:gridCol w:w="1440"/>
        <w:gridCol w:w="1620"/>
      </w:tblGrid>
      <w:tr w:rsidR="005E6DF0" w:rsidRPr="006A5F84" w14:paraId="1481C142" w14:textId="26C8D588" w:rsidTr="005E6DF0">
        <w:tc>
          <w:tcPr>
            <w:tcW w:w="2694" w:type="dxa"/>
            <w:tcBorders>
              <w:bottom w:val="nil"/>
            </w:tcBorders>
            <w:shd w:val="pct5" w:color="auto" w:fill="FFFFFF"/>
          </w:tcPr>
          <w:p w14:paraId="43C7E39D" w14:textId="77777777" w:rsidR="005E6DF0" w:rsidRDefault="005E6DF0" w:rsidP="005020EE">
            <w:pPr>
              <w:keepNext/>
              <w:keepLines/>
              <w:widowControl w:val="0"/>
              <w:spacing w:before="60" w:afterLines="60" w:after="144"/>
              <w:jc w:val="center"/>
              <w:rPr>
                <w:b/>
              </w:rPr>
            </w:pPr>
            <w:r w:rsidRPr="006A5F84">
              <w:rPr>
                <w:b/>
              </w:rPr>
              <w:t>Financial data</w:t>
            </w:r>
          </w:p>
          <w:p w14:paraId="6673DCD1" w14:textId="2E41EE42" w:rsidR="005E6DF0" w:rsidRPr="006A5F84" w:rsidRDefault="005E6DF0" w:rsidP="005020EE">
            <w:pPr>
              <w:keepNext/>
              <w:keepLines/>
              <w:widowControl w:val="0"/>
              <w:spacing w:before="60" w:afterLines="60" w:after="144"/>
              <w:jc w:val="center"/>
              <w:rPr>
                <w:b/>
              </w:rPr>
            </w:pPr>
          </w:p>
        </w:tc>
        <w:tc>
          <w:tcPr>
            <w:tcW w:w="1559" w:type="dxa"/>
            <w:tcBorders>
              <w:bottom w:val="nil"/>
            </w:tcBorders>
            <w:shd w:val="pct5" w:color="auto" w:fill="FFFFFF"/>
          </w:tcPr>
          <w:p w14:paraId="05EB3584" w14:textId="77777777" w:rsidR="005E6DF0" w:rsidRPr="00350632" w:rsidRDefault="005E6DF0"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3D15F500" w:rsidR="005E6DF0" w:rsidRPr="005020EE" w:rsidRDefault="005E6DF0" w:rsidP="005020EE">
            <w:pPr>
              <w:widowControl w:val="0"/>
              <w:spacing w:before="60" w:afterLines="60" w:after="144"/>
              <w:jc w:val="center"/>
              <w:rPr>
                <w:b/>
              </w:rPr>
            </w:pPr>
            <w:r>
              <w:rPr>
                <w:b/>
              </w:rPr>
              <w:t>2023</w:t>
            </w:r>
          </w:p>
          <w:p w14:paraId="023A32EE" w14:textId="77777777" w:rsidR="005E6DF0" w:rsidRPr="006A5F84" w:rsidRDefault="005E6DF0" w:rsidP="005020EE">
            <w:pPr>
              <w:keepNext/>
              <w:keepLines/>
              <w:widowControl w:val="0"/>
              <w:spacing w:before="60" w:afterLines="60" w:after="144"/>
              <w:jc w:val="center"/>
              <w:rPr>
                <w:b/>
              </w:rPr>
            </w:pPr>
            <w:r w:rsidRPr="00350632">
              <w:rPr>
                <w:b/>
              </w:rPr>
              <w:t>€</w:t>
            </w:r>
          </w:p>
        </w:tc>
        <w:tc>
          <w:tcPr>
            <w:tcW w:w="1687" w:type="dxa"/>
            <w:tcBorders>
              <w:bottom w:val="nil"/>
            </w:tcBorders>
            <w:shd w:val="pct5" w:color="auto" w:fill="FFFFFF"/>
          </w:tcPr>
          <w:p w14:paraId="59917DC2" w14:textId="7B586BDF" w:rsidR="005E6DF0" w:rsidRDefault="005E6DF0" w:rsidP="00350632">
            <w:pPr>
              <w:widowControl w:val="0"/>
              <w:spacing w:before="60" w:afterLines="60" w:after="144"/>
              <w:jc w:val="center"/>
              <w:rPr>
                <w:b/>
                <w:highlight w:val="yellow"/>
              </w:rPr>
            </w:pPr>
            <w:r w:rsidRPr="00350632">
              <w:rPr>
                <w:b/>
              </w:rPr>
              <w:t>Year before last year</w:t>
            </w:r>
          </w:p>
          <w:p w14:paraId="0DC08F35" w14:textId="40F9BC64" w:rsidR="005E6DF0" w:rsidRPr="005020EE" w:rsidRDefault="005E6DF0" w:rsidP="005020EE">
            <w:pPr>
              <w:widowControl w:val="0"/>
              <w:spacing w:before="60" w:afterLines="60" w:after="144"/>
              <w:jc w:val="center"/>
              <w:rPr>
                <w:b/>
              </w:rPr>
            </w:pPr>
            <w:r>
              <w:rPr>
                <w:b/>
              </w:rPr>
              <w:t>2024</w:t>
            </w:r>
          </w:p>
          <w:p w14:paraId="2B19AEB6" w14:textId="77777777" w:rsidR="005E6DF0" w:rsidRPr="00350632" w:rsidRDefault="005E6DF0" w:rsidP="005020EE">
            <w:pPr>
              <w:keepNext/>
              <w:keepLines/>
              <w:widowControl w:val="0"/>
              <w:spacing w:before="60" w:afterLines="60" w:after="144"/>
              <w:jc w:val="center"/>
              <w:rPr>
                <w:b/>
              </w:rPr>
            </w:pPr>
            <w:r w:rsidRPr="00350632">
              <w:rPr>
                <w:b/>
              </w:rPr>
              <w:t>€</w:t>
            </w:r>
          </w:p>
        </w:tc>
        <w:tc>
          <w:tcPr>
            <w:tcW w:w="1440" w:type="dxa"/>
            <w:tcBorders>
              <w:bottom w:val="nil"/>
            </w:tcBorders>
            <w:shd w:val="pct5" w:color="auto" w:fill="FFFFFF"/>
          </w:tcPr>
          <w:p w14:paraId="6F85A993" w14:textId="0A2F38E9" w:rsidR="005E6DF0" w:rsidRDefault="005E6DF0" w:rsidP="00350632">
            <w:pPr>
              <w:widowControl w:val="0"/>
              <w:spacing w:before="60" w:afterLines="60" w:after="144"/>
              <w:jc w:val="center"/>
              <w:rPr>
                <w:b/>
                <w:highlight w:val="yellow"/>
              </w:rPr>
            </w:pPr>
            <w:r w:rsidRPr="00350632">
              <w:rPr>
                <w:b/>
              </w:rPr>
              <w:t>Last year</w:t>
            </w:r>
          </w:p>
          <w:p w14:paraId="13503F42" w14:textId="3A17631C" w:rsidR="005E6DF0" w:rsidRPr="005020EE" w:rsidRDefault="005E6DF0" w:rsidP="005020EE">
            <w:pPr>
              <w:widowControl w:val="0"/>
              <w:spacing w:before="60" w:afterLines="60" w:after="144"/>
              <w:jc w:val="center"/>
              <w:rPr>
                <w:b/>
              </w:rPr>
            </w:pPr>
            <w:r>
              <w:rPr>
                <w:b/>
              </w:rPr>
              <w:t>2025</w:t>
            </w:r>
          </w:p>
          <w:p w14:paraId="34D1965E" w14:textId="77777777" w:rsidR="005E6DF0" w:rsidRPr="00350632" w:rsidRDefault="005E6DF0" w:rsidP="005020EE">
            <w:pPr>
              <w:keepNext/>
              <w:keepLines/>
              <w:widowControl w:val="0"/>
              <w:spacing w:before="60" w:afterLines="60" w:after="144"/>
              <w:jc w:val="center"/>
              <w:rPr>
                <w:b/>
              </w:rPr>
            </w:pPr>
            <w:r w:rsidRPr="00350632">
              <w:rPr>
                <w:b/>
              </w:rPr>
              <w:t>€</w:t>
            </w:r>
          </w:p>
        </w:tc>
        <w:tc>
          <w:tcPr>
            <w:tcW w:w="1620" w:type="dxa"/>
            <w:tcBorders>
              <w:bottom w:val="nil"/>
            </w:tcBorders>
            <w:shd w:val="pct5" w:color="auto" w:fill="FFFFFF"/>
          </w:tcPr>
          <w:p w14:paraId="678263F2" w14:textId="50A6EF87" w:rsidR="005E6DF0" w:rsidRDefault="005E6DF0"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5E6DF0" w:rsidRPr="00350632" w:rsidRDefault="005E6DF0" w:rsidP="005020EE">
            <w:pPr>
              <w:keepNext/>
              <w:keepLines/>
              <w:widowControl w:val="0"/>
              <w:spacing w:before="60" w:afterLines="60" w:after="144"/>
              <w:jc w:val="center"/>
              <w:rPr>
                <w:b/>
              </w:rPr>
            </w:pPr>
          </w:p>
          <w:p w14:paraId="104125EA" w14:textId="77777777" w:rsidR="005E6DF0" w:rsidRPr="00350632" w:rsidRDefault="005E6DF0" w:rsidP="005020EE">
            <w:pPr>
              <w:keepNext/>
              <w:keepLines/>
              <w:widowControl w:val="0"/>
              <w:spacing w:before="60" w:afterLines="60" w:after="144"/>
              <w:jc w:val="center"/>
              <w:rPr>
                <w:b/>
              </w:rPr>
            </w:pPr>
            <w:r w:rsidRPr="00350632">
              <w:rPr>
                <w:b/>
              </w:rPr>
              <w:t>€</w:t>
            </w:r>
          </w:p>
        </w:tc>
      </w:tr>
      <w:tr w:rsidR="005E6DF0" w:rsidRPr="006A5F84" w14:paraId="2AB967C0" w14:textId="07767E99" w:rsidTr="005E6DF0">
        <w:trPr>
          <w:cantSplit/>
        </w:trPr>
        <w:tc>
          <w:tcPr>
            <w:tcW w:w="2694" w:type="dxa"/>
            <w:tcBorders>
              <w:top w:val="single" w:sz="6" w:space="0" w:color="auto"/>
              <w:bottom w:val="double" w:sz="4" w:space="0" w:color="auto"/>
            </w:tcBorders>
          </w:tcPr>
          <w:p w14:paraId="50DFC277" w14:textId="77777777" w:rsidR="005E6DF0" w:rsidRPr="006A5F84" w:rsidRDefault="005E6DF0"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5E6DF0" w:rsidRPr="006A5F84" w:rsidRDefault="005E6DF0" w:rsidP="003502E9">
            <w:pPr>
              <w:keepNext/>
              <w:keepLines/>
              <w:widowControl w:val="0"/>
            </w:pPr>
          </w:p>
        </w:tc>
        <w:tc>
          <w:tcPr>
            <w:tcW w:w="1687" w:type="dxa"/>
            <w:tcBorders>
              <w:top w:val="single" w:sz="6" w:space="0" w:color="auto"/>
              <w:bottom w:val="double" w:sz="4" w:space="0" w:color="auto"/>
            </w:tcBorders>
          </w:tcPr>
          <w:p w14:paraId="71AE3981" w14:textId="77777777" w:rsidR="005E6DF0" w:rsidRPr="006A5F84" w:rsidRDefault="005E6DF0" w:rsidP="003502E9">
            <w:pPr>
              <w:keepNext/>
              <w:keepLines/>
              <w:widowControl w:val="0"/>
            </w:pPr>
          </w:p>
        </w:tc>
        <w:tc>
          <w:tcPr>
            <w:tcW w:w="1440" w:type="dxa"/>
            <w:tcBorders>
              <w:top w:val="single" w:sz="6" w:space="0" w:color="auto"/>
              <w:bottom w:val="double" w:sz="4" w:space="0" w:color="auto"/>
            </w:tcBorders>
          </w:tcPr>
          <w:p w14:paraId="43E0F7C8" w14:textId="77777777" w:rsidR="005E6DF0" w:rsidRPr="006A5F84" w:rsidRDefault="005E6DF0" w:rsidP="003502E9">
            <w:pPr>
              <w:keepNext/>
              <w:keepLines/>
              <w:widowControl w:val="0"/>
            </w:pPr>
          </w:p>
        </w:tc>
        <w:tc>
          <w:tcPr>
            <w:tcW w:w="1620" w:type="dxa"/>
            <w:tcBorders>
              <w:top w:val="single" w:sz="6" w:space="0" w:color="auto"/>
              <w:bottom w:val="double" w:sz="4" w:space="0" w:color="auto"/>
            </w:tcBorders>
          </w:tcPr>
          <w:p w14:paraId="288E9F7B" w14:textId="77777777" w:rsidR="005E6DF0" w:rsidRPr="006A5F84" w:rsidRDefault="005E6DF0" w:rsidP="003502E9">
            <w:pPr>
              <w:keepNext/>
              <w:keepLines/>
              <w:widowControl w:val="0"/>
            </w:pPr>
          </w:p>
        </w:tc>
      </w:tr>
      <w:tr w:rsidR="005E6DF0" w:rsidRPr="006A5F84" w14:paraId="17905F3F" w14:textId="1BBBBEAF" w:rsidTr="005E6DF0">
        <w:trPr>
          <w:cantSplit/>
        </w:trPr>
        <w:tc>
          <w:tcPr>
            <w:tcW w:w="2694" w:type="dxa"/>
            <w:tcBorders>
              <w:top w:val="nil"/>
            </w:tcBorders>
          </w:tcPr>
          <w:p w14:paraId="25CDEBF2" w14:textId="77777777" w:rsidR="005E6DF0" w:rsidRPr="006A5F84" w:rsidRDefault="005E6DF0" w:rsidP="00773081">
            <w:pPr>
              <w:keepNext/>
              <w:keepLines/>
              <w:widowControl w:val="0"/>
            </w:pPr>
            <w:r>
              <w:t>Current assets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5E6DF0" w:rsidRPr="006A5F84" w:rsidRDefault="005E6DF0" w:rsidP="003502E9">
            <w:pPr>
              <w:keepNext/>
              <w:keepLines/>
              <w:widowControl w:val="0"/>
            </w:pPr>
          </w:p>
        </w:tc>
        <w:tc>
          <w:tcPr>
            <w:tcW w:w="1687" w:type="dxa"/>
            <w:tcBorders>
              <w:top w:val="nil"/>
              <w:bottom w:val="single" w:sz="6" w:space="0" w:color="auto"/>
            </w:tcBorders>
          </w:tcPr>
          <w:p w14:paraId="4D962B27" w14:textId="77777777" w:rsidR="005E6DF0" w:rsidRPr="006A5F84" w:rsidRDefault="005E6DF0" w:rsidP="003502E9">
            <w:pPr>
              <w:keepNext/>
              <w:keepLines/>
              <w:widowControl w:val="0"/>
            </w:pPr>
          </w:p>
        </w:tc>
        <w:tc>
          <w:tcPr>
            <w:tcW w:w="1440" w:type="dxa"/>
            <w:tcBorders>
              <w:top w:val="nil"/>
              <w:bottom w:val="single" w:sz="6" w:space="0" w:color="auto"/>
            </w:tcBorders>
          </w:tcPr>
          <w:p w14:paraId="1502459F" w14:textId="77777777" w:rsidR="005E6DF0" w:rsidRPr="006A5F84" w:rsidRDefault="005E6DF0" w:rsidP="003502E9">
            <w:pPr>
              <w:keepNext/>
              <w:keepLines/>
              <w:widowControl w:val="0"/>
            </w:pPr>
          </w:p>
        </w:tc>
        <w:tc>
          <w:tcPr>
            <w:tcW w:w="1620" w:type="dxa"/>
            <w:tcBorders>
              <w:top w:val="nil"/>
              <w:bottom w:val="single" w:sz="6" w:space="0" w:color="auto"/>
            </w:tcBorders>
          </w:tcPr>
          <w:p w14:paraId="13359F0F" w14:textId="77777777" w:rsidR="005E6DF0" w:rsidRPr="006A5F84" w:rsidRDefault="005E6DF0" w:rsidP="003502E9">
            <w:pPr>
              <w:keepNext/>
              <w:keepLines/>
              <w:widowControl w:val="0"/>
            </w:pPr>
          </w:p>
        </w:tc>
      </w:tr>
      <w:tr w:rsidR="005E6DF0" w:rsidRPr="006A5F84" w14:paraId="5D3EDFF6" w14:textId="653F922D" w:rsidTr="005E6DF0">
        <w:trPr>
          <w:cantSplit/>
        </w:trPr>
        <w:tc>
          <w:tcPr>
            <w:tcW w:w="2694" w:type="dxa"/>
          </w:tcPr>
          <w:p w14:paraId="18A2B228" w14:textId="77777777" w:rsidR="005E6DF0" w:rsidRPr="006A5F84" w:rsidRDefault="005E6DF0" w:rsidP="00773081">
            <w:pPr>
              <w:keepNext/>
              <w:keepLines/>
              <w:widowControl w:val="0"/>
            </w:pPr>
            <w:r>
              <w:t>Current liabilities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5E6DF0" w:rsidRPr="006A5F84" w:rsidRDefault="005E6DF0" w:rsidP="003502E9">
            <w:pPr>
              <w:keepNext/>
              <w:keepLines/>
              <w:widowControl w:val="0"/>
            </w:pPr>
          </w:p>
        </w:tc>
        <w:tc>
          <w:tcPr>
            <w:tcW w:w="1687" w:type="dxa"/>
            <w:tcBorders>
              <w:top w:val="single" w:sz="6" w:space="0" w:color="auto"/>
              <w:bottom w:val="single" w:sz="6" w:space="0" w:color="auto"/>
            </w:tcBorders>
            <w:shd w:val="clear" w:color="auto" w:fill="auto"/>
          </w:tcPr>
          <w:p w14:paraId="7A182E25" w14:textId="77777777" w:rsidR="005E6DF0" w:rsidRPr="006A5F84" w:rsidRDefault="005E6DF0" w:rsidP="003502E9">
            <w:pPr>
              <w:keepNext/>
              <w:keepLines/>
              <w:widowControl w:val="0"/>
            </w:pPr>
          </w:p>
        </w:tc>
        <w:tc>
          <w:tcPr>
            <w:tcW w:w="1440" w:type="dxa"/>
            <w:tcBorders>
              <w:top w:val="single" w:sz="6" w:space="0" w:color="auto"/>
              <w:bottom w:val="single" w:sz="6" w:space="0" w:color="auto"/>
            </w:tcBorders>
            <w:shd w:val="clear" w:color="auto" w:fill="auto"/>
          </w:tcPr>
          <w:p w14:paraId="0CAF459E" w14:textId="77777777" w:rsidR="005E6DF0" w:rsidRPr="006A5F84" w:rsidRDefault="005E6DF0" w:rsidP="003502E9">
            <w:pPr>
              <w:keepNext/>
              <w:keepLines/>
              <w:widowControl w:val="0"/>
            </w:pPr>
          </w:p>
        </w:tc>
        <w:tc>
          <w:tcPr>
            <w:tcW w:w="1620" w:type="dxa"/>
            <w:tcBorders>
              <w:top w:val="single" w:sz="6" w:space="0" w:color="auto"/>
              <w:bottom w:val="single" w:sz="6" w:space="0" w:color="auto"/>
            </w:tcBorders>
            <w:shd w:val="clear" w:color="auto" w:fill="auto"/>
          </w:tcPr>
          <w:p w14:paraId="3B0E81C2" w14:textId="77777777" w:rsidR="005E6DF0" w:rsidRPr="006A5F84" w:rsidRDefault="005E6DF0" w:rsidP="003502E9">
            <w:pPr>
              <w:keepNext/>
              <w:keepLines/>
              <w:widowControl w:val="0"/>
            </w:pPr>
          </w:p>
        </w:tc>
      </w:tr>
      <w:tr w:rsidR="005E6DF0" w:rsidRPr="006A5F84" w14:paraId="580E6417" w14:textId="77777777" w:rsidTr="005E6DF0">
        <w:trPr>
          <w:cantSplit/>
        </w:trPr>
        <w:tc>
          <w:tcPr>
            <w:tcW w:w="2694" w:type="dxa"/>
          </w:tcPr>
          <w:p w14:paraId="41C4B969" w14:textId="15C9DD88" w:rsidR="005E6DF0" w:rsidRDefault="005E6DF0" w:rsidP="00773081">
            <w:pPr>
              <w:keepNext/>
              <w:keepLines/>
              <w:widowControl w:val="0"/>
            </w:pPr>
            <w:r w:rsidRPr="005E6DF0">
              <w:t>Net financial result</w:t>
            </w:r>
          </w:p>
        </w:tc>
        <w:tc>
          <w:tcPr>
            <w:tcW w:w="1559" w:type="dxa"/>
            <w:tcBorders>
              <w:top w:val="single" w:sz="6" w:space="0" w:color="auto"/>
              <w:bottom w:val="single" w:sz="6" w:space="0" w:color="auto"/>
            </w:tcBorders>
            <w:shd w:val="clear" w:color="auto" w:fill="auto"/>
          </w:tcPr>
          <w:p w14:paraId="3309DB2B" w14:textId="77777777" w:rsidR="005E6DF0" w:rsidRPr="006A5F84" w:rsidRDefault="005E6DF0" w:rsidP="003502E9">
            <w:pPr>
              <w:keepNext/>
              <w:keepLines/>
              <w:widowControl w:val="0"/>
            </w:pPr>
          </w:p>
        </w:tc>
        <w:tc>
          <w:tcPr>
            <w:tcW w:w="1687" w:type="dxa"/>
            <w:tcBorders>
              <w:top w:val="single" w:sz="6" w:space="0" w:color="auto"/>
              <w:bottom w:val="single" w:sz="6" w:space="0" w:color="auto"/>
            </w:tcBorders>
            <w:shd w:val="clear" w:color="auto" w:fill="auto"/>
          </w:tcPr>
          <w:p w14:paraId="1C29DB49" w14:textId="77777777" w:rsidR="005E6DF0" w:rsidRPr="006A5F84" w:rsidRDefault="005E6DF0" w:rsidP="003502E9">
            <w:pPr>
              <w:keepNext/>
              <w:keepLines/>
              <w:widowControl w:val="0"/>
            </w:pPr>
          </w:p>
        </w:tc>
        <w:tc>
          <w:tcPr>
            <w:tcW w:w="1440" w:type="dxa"/>
            <w:tcBorders>
              <w:top w:val="single" w:sz="6" w:space="0" w:color="auto"/>
              <w:bottom w:val="single" w:sz="6" w:space="0" w:color="auto"/>
            </w:tcBorders>
            <w:shd w:val="clear" w:color="auto" w:fill="auto"/>
          </w:tcPr>
          <w:p w14:paraId="0CCE511F" w14:textId="77777777" w:rsidR="005E6DF0" w:rsidRPr="006A5F84" w:rsidRDefault="005E6DF0" w:rsidP="003502E9">
            <w:pPr>
              <w:keepNext/>
              <w:keepLines/>
              <w:widowControl w:val="0"/>
            </w:pPr>
          </w:p>
        </w:tc>
        <w:tc>
          <w:tcPr>
            <w:tcW w:w="1620" w:type="dxa"/>
            <w:tcBorders>
              <w:top w:val="single" w:sz="6" w:space="0" w:color="auto"/>
              <w:bottom w:val="single" w:sz="6" w:space="0" w:color="auto"/>
            </w:tcBorders>
            <w:shd w:val="clear" w:color="auto" w:fill="auto"/>
          </w:tcPr>
          <w:p w14:paraId="620ABE51" w14:textId="77777777" w:rsidR="005E6DF0" w:rsidRPr="006A5F84" w:rsidRDefault="005E6DF0" w:rsidP="003502E9">
            <w:pPr>
              <w:keepNext/>
              <w:keepLines/>
              <w:widowControl w:val="0"/>
            </w:pPr>
          </w:p>
        </w:tc>
      </w:tr>
      <w:tr w:rsidR="005E6DF0" w:rsidRPr="006A5F84" w14:paraId="09234011" w14:textId="35B23A65" w:rsidTr="005E6DF0">
        <w:trPr>
          <w:cantSplit/>
        </w:trPr>
        <w:tc>
          <w:tcPr>
            <w:tcW w:w="2694" w:type="dxa"/>
          </w:tcPr>
          <w:p w14:paraId="5022C0CD" w14:textId="77777777" w:rsidR="005E6DF0" w:rsidRPr="004D682B" w:rsidRDefault="005E6DF0"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5E6DF0" w:rsidRPr="006A5F84" w:rsidRDefault="005E6DF0" w:rsidP="003502E9">
            <w:pPr>
              <w:keepNext/>
              <w:keepLines/>
              <w:widowControl w:val="0"/>
            </w:pPr>
            <w:r w:rsidRPr="004F0604">
              <w:t>Not applicable</w:t>
            </w:r>
          </w:p>
        </w:tc>
        <w:tc>
          <w:tcPr>
            <w:tcW w:w="1687" w:type="dxa"/>
            <w:tcBorders>
              <w:top w:val="single" w:sz="6" w:space="0" w:color="auto"/>
              <w:bottom w:val="single" w:sz="6" w:space="0" w:color="auto"/>
            </w:tcBorders>
            <w:shd w:val="clear" w:color="auto" w:fill="auto"/>
          </w:tcPr>
          <w:p w14:paraId="435147DE" w14:textId="77777777" w:rsidR="005E6DF0" w:rsidRPr="006A5F84" w:rsidRDefault="005E6DF0" w:rsidP="003502E9">
            <w:pPr>
              <w:keepNext/>
              <w:keepLines/>
              <w:widowControl w:val="0"/>
            </w:pPr>
            <w:r w:rsidRPr="004F0604">
              <w:t>Not applicable</w:t>
            </w:r>
          </w:p>
        </w:tc>
        <w:tc>
          <w:tcPr>
            <w:tcW w:w="1440" w:type="dxa"/>
            <w:tcBorders>
              <w:top w:val="single" w:sz="6" w:space="0" w:color="auto"/>
              <w:bottom w:val="single" w:sz="6" w:space="0" w:color="auto"/>
            </w:tcBorders>
            <w:shd w:val="clear" w:color="auto" w:fill="auto"/>
          </w:tcPr>
          <w:p w14:paraId="203ED87B" w14:textId="77777777" w:rsidR="005E6DF0" w:rsidRPr="006A5F84" w:rsidRDefault="005E6DF0" w:rsidP="003502E9">
            <w:pPr>
              <w:keepNext/>
              <w:keepLines/>
              <w:widowControl w:val="0"/>
            </w:pPr>
          </w:p>
        </w:tc>
        <w:tc>
          <w:tcPr>
            <w:tcW w:w="1620" w:type="dxa"/>
            <w:tcBorders>
              <w:top w:val="single" w:sz="6" w:space="0" w:color="auto"/>
              <w:bottom w:val="single" w:sz="6" w:space="0" w:color="auto"/>
            </w:tcBorders>
            <w:shd w:val="clear" w:color="auto" w:fill="auto"/>
            <w:vAlign w:val="center"/>
          </w:tcPr>
          <w:p w14:paraId="2603AF71" w14:textId="77777777" w:rsidR="005E6DF0" w:rsidRPr="006A5F84" w:rsidRDefault="005E6DF0"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3A3AA87D"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EE333F">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r w:rsidR="00246CAF">
        <w:rPr>
          <w:sz w:val="22"/>
          <w:szCs w:val="22"/>
        </w:rPr>
        <w:t xml:space="preserve"> </w:t>
      </w:r>
      <w:r w:rsidR="00246CAF" w:rsidRPr="00246CAF">
        <w:rPr>
          <w:sz w:val="22"/>
          <w:szCs w:val="22"/>
        </w:rPr>
        <w:t>Please complete the table below to summarise the major relevant supplies carried out during the reference period specified in the selection criteria for the lot for which the tender is submitted.</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09BAC110"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599FDF63" w:rsidR="00657CEF" w:rsidRPr="00EE333F" w:rsidRDefault="0047783A" w:rsidP="00CA60A1">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EE333F">
        <w:rPr>
          <w:sz w:val="22"/>
          <w:szCs w:val="22"/>
          <w:highlight w:val="lightGray"/>
        </w:rPr>
        <w:t>We offer to deliver, in accordance with the terms of the tender dossier and the conditions and time limits laid down, without reserve or restriction:</w:t>
      </w:r>
    </w:p>
    <w:p w14:paraId="6549AC6F" w14:textId="206F113C" w:rsidR="00CA60A1" w:rsidRPr="00EE333F" w:rsidRDefault="00CA60A1" w:rsidP="00CA60A1">
      <w:pPr>
        <w:spacing w:after="200"/>
        <w:ind w:left="709" w:hanging="425"/>
        <w:jc w:val="both"/>
        <w:rPr>
          <w:sz w:val="22"/>
          <w:szCs w:val="22"/>
          <w:highlight w:val="lightGray"/>
        </w:rPr>
      </w:pPr>
      <w:r>
        <w:rPr>
          <w:b/>
          <w:sz w:val="22"/>
          <w:szCs w:val="22"/>
          <w:highlight w:val="yellow"/>
        </w:rPr>
        <w:t>&lt;insert supplies. In case of lots, select and insert supplies for the lots you are tendering&gt;.</w:t>
      </w:r>
    </w:p>
    <w:p w14:paraId="1C90619F" w14:textId="77777777" w:rsidR="00657CEF" w:rsidRPr="008431A6" w:rsidRDefault="00657CEF" w:rsidP="00657CEF">
      <w:pPr>
        <w:ind w:left="709"/>
        <w:jc w:val="both"/>
        <w:rPr>
          <w:sz w:val="22"/>
          <w:szCs w:val="22"/>
        </w:rPr>
      </w:pPr>
      <w:r w:rsidRPr="00EE333F">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EE333F">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24A40EDB" w14:textId="2603E248" w:rsidR="00CA60A1" w:rsidRDefault="00CA60A1" w:rsidP="00CA60A1">
      <w:pPr>
        <w:spacing w:after="240"/>
        <w:ind w:left="709"/>
        <w:jc w:val="both"/>
        <w:rPr>
          <w:b/>
          <w:sz w:val="22"/>
          <w:szCs w:val="22"/>
        </w:rPr>
      </w:pPr>
      <w:r w:rsidRPr="00EE333F">
        <w:rPr>
          <w:sz w:val="22"/>
          <w:szCs w:val="22"/>
          <w:highlight w:val="lightGray"/>
        </w:rPr>
        <w:t>Lot 3:</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1042A624"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r>
      <w:r w:rsidR="00246CAF">
        <w:rPr>
          <w:sz w:val="22"/>
          <w:szCs w:val="22"/>
        </w:rPr>
        <w:t>T</w:t>
      </w:r>
      <w:r w:rsidR="00246CAF" w:rsidRPr="00246CAF">
        <w:rPr>
          <w:sz w:val="22"/>
          <w:szCs w:val="22"/>
        </w:rPr>
        <w:t>he total price of our tender, excluding VAT and including all costs necessary for the complete performance of the contract on a DDP basis, Incoterms® 2020, before application of the discounts referred to in point 4, is:</w:t>
      </w:r>
    </w:p>
    <w:p w14:paraId="1F67A251" w14:textId="1F2A7D7F"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CA60A1" w:rsidRPr="00CA60A1">
        <w:rPr>
          <w:sz w:val="22"/>
          <w:szCs w:val="22"/>
          <w:highlight w:val="yellow"/>
        </w:rPr>
        <w:t xml:space="preserve"> </w:t>
      </w:r>
      <w:r w:rsidR="00CA60A1" w:rsidRPr="002D59A9">
        <w:rPr>
          <w:sz w:val="22"/>
          <w:szCs w:val="22"/>
          <w:highlight w:val="yellow"/>
        </w:rPr>
        <w:t>insert price and currency</w:t>
      </w:r>
      <w:r w:rsidR="00CA60A1">
        <w:rPr>
          <w:sz w:val="22"/>
          <w:szCs w:val="22"/>
        </w:rPr>
        <w:t xml:space="preserve"> </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28362F00"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CA60A1" w:rsidRPr="00CA60A1">
        <w:rPr>
          <w:sz w:val="22"/>
          <w:szCs w:val="22"/>
          <w:highlight w:val="yellow"/>
        </w:rPr>
        <w:t xml:space="preserve"> </w:t>
      </w:r>
      <w:r w:rsidR="00CA60A1" w:rsidRPr="002D59A9">
        <w:rPr>
          <w:sz w:val="22"/>
          <w:szCs w:val="22"/>
          <w:highlight w:val="yellow"/>
        </w:rPr>
        <w:t>insert price and currency</w:t>
      </w:r>
      <w:r w:rsidR="00CA60A1">
        <w:rPr>
          <w:sz w:val="22"/>
          <w:szCs w:val="22"/>
        </w:rPr>
        <w:t xml:space="preserve"> </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EE333F">
        <w:rPr>
          <w:sz w:val="22"/>
          <w:szCs w:val="22"/>
          <w:highlight w:val="lightGray"/>
        </w:rPr>
        <w:t xml:space="preserve">[in the event of our being awarded </w:t>
      </w:r>
      <w:r w:rsidR="00B253B3" w:rsidRPr="00EE333F">
        <w:rPr>
          <w:sz w:val="22"/>
          <w:szCs w:val="22"/>
          <w:highlight w:val="lightGray"/>
        </w:rPr>
        <w:t>l</w:t>
      </w:r>
      <w:r w:rsidRPr="00EE333F">
        <w:rPr>
          <w:sz w:val="22"/>
          <w:szCs w:val="22"/>
          <w:highlight w:val="lightGray"/>
        </w:rPr>
        <w:t xml:space="preserve">ot … and </w:t>
      </w:r>
      <w:r w:rsidR="00B253B3" w:rsidRPr="00EE333F">
        <w:rPr>
          <w:sz w:val="22"/>
          <w:szCs w:val="22"/>
          <w:highlight w:val="lightGray"/>
        </w:rPr>
        <w:t>l</w:t>
      </w:r>
      <w:r w:rsidRPr="00EE333F">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EE333F">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EE333F">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EE333F">
        <w:rPr>
          <w:sz w:val="22"/>
          <w:szCs w:val="22"/>
          <w:highlight w:val="lightGray"/>
        </w:rPr>
        <w:t>ourselves</w:t>
      </w:r>
      <w:r w:rsidRPr="006A5F84">
        <w:rPr>
          <w:sz w:val="22"/>
          <w:szCs w:val="22"/>
        </w:rPr>
        <w:t>]*. We confirm that we are not tendering for the same contract in any other form. [</w:t>
      </w:r>
      <w:r w:rsidRPr="00EE333F">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EE333F">
        <w:rPr>
          <w:sz w:val="22"/>
          <w:szCs w:val="22"/>
          <w:highlight w:val="lightGray"/>
        </w:rPr>
        <w:t>’</w:t>
      </w:r>
      <w:r w:rsidRPr="00EE333F">
        <w:rPr>
          <w:sz w:val="22"/>
          <w:szCs w:val="22"/>
          <w:highlight w:val="lightGray"/>
        </w:rPr>
        <w:t>s execution].</w:t>
      </w:r>
      <w:r w:rsidR="006E4B07" w:rsidRPr="005020EE">
        <w:rPr>
          <w:sz w:val="22"/>
          <w:szCs w:val="22"/>
        </w:rPr>
        <w:t xml:space="preserve"> </w:t>
      </w:r>
      <w:bookmarkStart w:id="12" w:name="_Hlk160701039"/>
      <w:r w:rsidR="000678EC" w:rsidRPr="00EE333F">
        <w:rPr>
          <w:sz w:val="22"/>
          <w:szCs w:val="22"/>
          <w:highlight w:val="lightGray"/>
        </w:rPr>
        <w:t>[</w:t>
      </w:r>
      <w:r w:rsidR="00675037" w:rsidRPr="00EE333F">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EE333F">
        <w:rPr>
          <w:sz w:val="22"/>
          <w:szCs w:val="22"/>
          <w:highlight w:val="lightGray"/>
        </w:rPr>
        <w:t xml:space="preserve">The following table contains our financial data as included in the consortium’s tender form. These data are based on our annual </w:t>
      </w:r>
      <w:r w:rsidR="00EF3666" w:rsidRPr="00EE333F">
        <w:rPr>
          <w:sz w:val="22"/>
          <w:szCs w:val="22"/>
          <w:highlight w:val="lightGray"/>
        </w:rPr>
        <w:t>clos</w:t>
      </w:r>
      <w:r w:rsidRPr="00EE333F">
        <w:rPr>
          <w:sz w:val="22"/>
          <w:szCs w:val="22"/>
          <w:highlight w:val="lightGray"/>
        </w:rPr>
        <w:t>ed accounts and our latest projections. Estimated figures (i</w:t>
      </w:r>
      <w:r w:rsidR="00BA70CB" w:rsidRPr="00EE333F">
        <w:rPr>
          <w:sz w:val="22"/>
          <w:szCs w:val="22"/>
          <w:highlight w:val="lightGray"/>
        </w:rPr>
        <w:t>.</w:t>
      </w:r>
      <w:r w:rsidRPr="00EE333F">
        <w:rPr>
          <w:sz w:val="22"/>
          <w:szCs w:val="22"/>
          <w:highlight w:val="lightGray"/>
        </w:rPr>
        <w:t>e</w:t>
      </w:r>
      <w:r w:rsidR="00BA70CB" w:rsidRPr="00EE333F">
        <w:rPr>
          <w:sz w:val="22"/>
          <w:szCs w:val="22"/>
          <w:highlight w:val="lightGray"/>
        </w:rPr>
        <w:t>.</w:t>
      </w:r>
      <w:r w:rsidRPr="00EE333F">
        <w:rPr>
          <w:sz w:val="22"/>
          <w:szCs w:val="22"/>
          <w:highlight w:val="lightGray"/>
        </w:rPr>
        <w:t xml:space="preserve"> those not included in annual </w:t>
      </w:r>
      <w:r w:rsidR="00EF3666" w:rsidRPr="00EE333F">
        <w:rPr>
          <w:sz w:val="22"/>
          <w:szCs w:val="22"/>
          <w:highlight w:val="lightGray"/>
        </w:rPr>
        <w:t>clos</w:t>
      </w:r>
      <w:r w:rsidRPr="00EE333F">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EE333F">
        <w:rPr>
          <w:sz w:val="22"/>
          <w:szCs w:val="22"/>
          <w:highlight w:val="lightGray"/>
        </w:rPr>
        <w:t>&gt;.</w:t>
      </w:r>
    </w:p>
    <w:tbl>
      <w:tblPr>
        <w:tblW w:w="864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714"/>
        <w:gridCol w:w="1530"/>
        <w:gridCol w:w="1710"/>
      </w:tblGrid>
      <w:tr w:rsidR="005E6DF0" w:rsidRPr="006A5F84" w14:paraId="1175720A" w14:textId="5197374D" w:rsidTr="005E6DF0">
        <w:trPr>
          <w:trHeight w:val="1786"/>
        </w:trPr>
        <w:tc>
          <w:tcPr>
            <w:tcW w:w="2552" w:type="dxa"/>
            <w:tcBorders>
              <w:bottom w:val="nil"/>
            </w:tcBorders>
            <w:shd w:val="pct5" w:color="auto" w:fill="FFFFFF"/>
          </w:tcPr>
          <w:p w14:paraId="4010149F" w14:textId="77777777" w:rsidR="005E6DF0" w:rsidRDefault="005E6DF0"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41B5E13A" w:rsidR="005E6DF0" w:rsidRPr="006A5F84" w:rsidRDefault="005E6DF0" w:rsidP="005020EE">
            <w:pPr>
              <w:keepNext/>
              <w:keepLines/>
              <w:widowControl w:val="0"/>
              <w:spacing w:beforeLines="60" w:before="144" w:afterLines="60" w:after="144"/>
              <w:jc w:val="center"/>
              <w:rPr>
                <w:b/>
                <w:sz w:val="22"/>
                <w:szCs w:val="22"/>
              </w:rPr>
            </w:pPr>
          </w:p>
        </w:tc>
        <w:tc>
          <w:tcPr>
            <w:tcW w:w="1134" w:type="dxa"/>
            <w:tcBorders>
              <w:bottom w:val="nil"/>
            </w:tcBorders>
            <w:shd w:val="pct5" w:color="auto" w:fill="FFFFFF"/>
          </w:tcPr>
          <w:p w14:paraId="000158B3" w14:textId="77777777" w:rsidR="005E6DF0" w:rsidRPr="005020EE" w:rsidRDefault="005E6DF0"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09C34486" w:rsidR="005E6DF0" w:rsidRPr="005020EE" w:rsidRDefault="005E6DF0" w:rsidP="005020EE">
            <w:pPr>
              <w:keepNext/>
              <w:keepLines/>
              <w:widowControl w:val="0"/>
              <w:spacing w:beforeLines="60" w:before="144" w:afterLines="60" w:after="144"/>
              <w:jc w:val="center"/>
              <w:rPr>
                <w:b/>
              </w:rPr>
            </w:pPr>
            <w:r>
              <w:rPr>
                <w:b/>
              </w:rPr>
              <w:t>2023</w:t>
            </w:r>
          </w:p>
          <w:p w14:paraId="7D9C8A13" w14:textId="77777777" w:rsidR="005E6DF0" w:rsidRPr="005020EE" w:rsidRDefault="005E6DF0" w:rsidP="005020EE">
            <w:pPr>
              <w:keepNext/>
              <w:keepLines/>
              <w:widowControl w:val="0"/>
              <w:spacing w:beforeLines="60" w:before="144" w:afterLines="60" w:after="144"/>
              <w:jc w:val="center"/>
              <w:rPr>
                <w:b/>
              </w:rPr>
            </w:pPr>
            <w:r w:rsidRPr="005020EE">
              <w:rPr>
                <w:b/>
              </w:rPr>
              <w:t>EUR</w:t>
            </w:r>
          </w:p>
        </w:tc>
        <w:tc>
          <w:tcPr>
            <w:tcW w:w="1714" w:type="dxa"/>
            <w:tcBorders>
              <w:bottom w:val="nil"/>
            </w:tcBorders>
            <w:shd w:val="pct5" w:color="auto" w:fill="FFFFFF"/>
          </w:tcPr>
          <w:p w14:paraId="796A06F1" w14:textId="77777777" w:rsidR="005E6DF0" w:rsidRPr="005020EE" w:rsidRDefault="005E6DF0" w:rsidP="005020EE">
            <w:pPr>
              <w:keepNext/>
              <w:keepLines/>
              <w:widowControl w:val="0"/>
              <w:spacing w:beforeLines="60" w:before="144" w:afterLines="60" w:after="144"/>
              <w:jc w:val="center"/>
              <w:rPr>
                <w:b/>
              </w:rPr>
            </w:pPr>
            <w:r w:rsidRPr="005020EE">
              <w:rPr>
                <w:b/>
              </w:rPr>
              <w:t>Year before last year</w:t>
            </w:r>
          </w:p>
          <w:p w14:paraId="1316CB40" w14:textId="47C121B5" w:rsidR="005E6DF0" w:rsidRPr="005020EE" w:rsidRDefault="005E6DF0" w:rsidP="005020EE">
            <w:pPr>
              <w:keepNext/>
              <w:keepLines/>
              <w:widowControl w:val="0"/>
              <w:spacing w:beforeLines="60" w:before="144" w:afterLines="60" w:after="144"/>
              <w:jc w:val="center"/>
              <w:rPr>
                <w:b/>
              </w:rPr>
            </w:pPr>
            <w:r>
              <w:rPr>
                <w:b/>
              </w:rPr>
              <w:t>2024</w:t>
            </w:r>
          </w:p>
          <w:p w14:paraId="580ADEBE" w14:textId="77777777" w:rsidR="005E6DF0" w:rsidRPr="005020EE" w:rsidRDefault="005E6DF0" w:rsidP="005020EE">
            <w:pPr>
              <w:keepNext/>
              <w:keepLines/>
              <w:widowControl w:val="0"/>
              <w:spacing w:beforeLines="60" w:before="144" w:afterLines="60" w:after="144"/>
              <w:jc w:val="center"/>
              <w:rPr>
                <w:b/>
              </w:rPr>
            </w:pPr>
            <w:r w:rsidRPr="005020EE">
              <w:rPr>
                <w:b/>
              </w:rPr>
              <w:t>EUR</w:t>
            </w:r>
          </w:p>
        </w:tc>
        <w:tc>
          <w:tcPr>
            <w:tcW w:w="1530" w:type="dxa"/>
            <w:tcBorders>
              <w:bottom w:val="nil"/>
            </w:tcBorders>
            <w:shd w:val="pct5" w:color="auto" w:fill="FFFFFF"/>
          </w:tcPr>
          <w:p w14:paraId="34100500" w14:textId="77777777" w:rsidR="005E6DF0" w:rsidRPr="005020EE" w:rsidRDefault="005E6DF0" w:rsidP="005020EE">
            <w:pPr>
              <w:keepNext/>
              <w:keepLines/>
              <w:widowControl w:val="0"/>
              <w:spacing w:beforeLines="60" w:before="144" w:afterLines="60" w:after="144"/>
              <w:jc w:val="center"/>
              <w:rPr>
                <w:b/>
              </w:rPr>
            </w:pPr>
            <w:r w:rsidRPr="005020EE">
              <w:rPr>
                <w:b/>
              </w:rPr>
              <w:t>Last year</w:t>
            </w:r>
          </w:p>
          <w:p w14:paraId="76BF1CEB" w14:textId="36245447" w:rsidR="005E6DF0" w:rsidRPr="005020EE" w:rsidRDefault="005E6DF0" w:rsidP="005020EE">
            <w:pPr>
              <w:keepNext/>
              <w:keepLines/>
              <w:widowControl w:val="0"/>
              <w:spacing w:beforeLines="60" w:before="144" w:afterLines="60" w:after="144"/>
              <w:jc w:val="center"/>
              <w:rPr>
                <w:b/>
              </w:rPr>
            </w:pPr>
            <w:r>
              <w:rPr>
                <w:b/>
              </w:rPr>
              <w:t>2025</w:t>
            </w:r>
          </w:p>
          <w:p w14:paraId="478C1DAE" w14:textId="77777777" w:rsidR="005E6DF0" w:rsidRPr="005020EE" w:rsidRDefault="005E6DF0" w:rsidP="005020EE">
            <w:pPr>
              <w:keepNext/>
              <w:keepLines/>
              <w:widowControl w:val="0"/>
              <w:spacing w:beforeLines="60" w:before="144" w:afterLines="60" w:after="144"/>
              <w:jc w:val="center"/>
              <w:rPr>
                <w:b/>
              </w:rPr>
            </w:pPr>
            <w:r w:rsidRPr="005020EE">
              <w:rPr>
                <w:b/>
              </w:rPr>
              <w:t>EUR</w:t>
            </w:r>
          </w:p>
        </w:tc>
        <w:tc>
          <w:tcPr>
            <w:tcW w:w="1710" w:type="dxa"/>
            <w:tcBorders>
              <w:bottom w:val="nil"/>
            </w:tcBorders>
            <w:shd w:val="pct5" w:color="auto" w:fill="FFFFFF"/>
          </w:tcPr>
          <w:p w14:paraId="655B80C3" w14:textId="77777777" w:rsidR="005E6DF0" w:rsidRPr="005020EE" w:rsidRDefault="005E6DF0" w:rsidP="005020EE">
            <w:pPr>
              <w:keepNext/>
              <w:keepLines/>
              <w:widowControl w:val="0"/>
              <w:spacing w:beforeLines="60" w:before="144" w:afterLines="60" w:after="144"/>
              <w:jc w:val="center"/>
              <w:rPr>
                <w:b/>
              </w:rPr>
            </w:pPr>
            <w:bookmarkStart w:id="14" w:name="_GoBack"/>
            <w:bookmarkEnd w:id="14"/>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5E6DF0" w:rsidRPr="005020EE" w:rsidRDefault="005E6DF0" w:rsidP="005020EE">
            <w:pPr>
              <w:keepNext/>
              <w:keepLines/>
              <w:widowControl w:val="0"/>
              <w:spacing w:beforeLines="60" w:before="144" w:afterLines="60" w:after="144"/>
              <w:jc w:val="center"/>
              <w:rPr>
                <w:b/>
              </w:rPr>
            </w:pPr>
            <w:r w:rsidRPr="005020EE">
              <w:rPr>
                <w:b/>
              </w:rPr>
              <w:t>EUR</w:t>
            </w:r>
          </w:p>
        </w:tc>
      </w:tr>
      <w:tr w:rsidR="005E6DF0" w:rsidRPr="006A5F84" w14:paraId="6AF762DB" w14:textId="4D1ACE3A" w:rsidTr="005E6DF0">
        <w:trPr>
          <w:cantSplit/>
          <w:trHeight w:val="591"/>
        </w:trPr>
        <w:tc>
          <w:tcPr>
            <w:tcW w:w="2552" w:type="dxa"/>
            <w:tcBorders>
              <w:top w:val="single" w:sz="6" w:space="0" w:color="auto"/>
              <w:bottom w:val="double" w:sz="2" w:space="0" w:color="auto"/>
            </w:tcBorders>
          </w:tcPr>
          <w:p w14:paraId="61A4A5B9" w14:textId="77777777" w:rsidR="005E6DF0" w:rsidRPr="006A5F84" w:rsidRDefault="005E6DF0"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5E6DF0" w:rsidRPr="006A5F84" w:rsidRDefault="005E6DF0" w:rsidP="005020EE">
            <w:pPr>
              <w:keepNext/>
              <w:keepLines/>
              <w:widowControl w:val="0"/>
              <w:spacing w:beforeLines="60" w:before="144" w:afterLines="60" w:after="144"/>
              <w:rPr>
                <w:sz w:val="22"/>
                <w:szCs w:val="22"/>
              </w:rPr>
            </w:pPr>
          </w:p>
        </w:tc>
        <w:tc>
          <w:tcPr>
            <w:tcW w:w="1714" w:type="dxa"/>
            <w:tcBorders>
              <w:top w:val="single" w:sz="6" w:space="0" w:color="auto"/>
              <w:bottom w:val="double" w:sz="2" w:space="0" w:color="auto"/>
            </w:tcBorders>
          </w:tcPr>
          <w:p w14:paraId="55972549" w14:textId="77777777" w:rsidR="005E6DF0" w:rsidRPr="006A5F84" w:rsidRDefault="005E6DF0" w:rsidP="005020EE">
            <w:pPr>
              <w:keepNext/>
              <w:keepLines/>
              <w:widowControl w:val="0"/>
              <w:spacing w:beforeLines="60" w:before="144" w:afterLines="60" w:after="144"/>
              <w:rPr>
                <w:sz w:val="22"/>
                <w:szCs w:val="22"/>
              </w:rPr>
            </w:pPr>
          </w:p>
        </w:tc>
        <w:tc>
          <w:tcPr>
            <w:tcW w:w="1530" w:type="dxa"/>
            <w:tcBorders>
              <w:top w:val="single" w:sz="6" w:space="0" w:color="auto"/>
              <w:bottom w:val="double" w:sz="2" w:space="0" w:color="auto"/>
            </w:tcBorders>
          </w:tcPr>
          <w:p w14:paraId="227E3478" w14:textId="77777777" w:rsidR="005E6DF0" w:rsidRPr="006A5F84" w:rsidRDefault="005E6DF0" w:rsidP="005020EE">
            <w:pPr>
              <w:keepNext/>
              <w:keepLines/>
              <w:widowControl w:val="0"/>
              <w:spacing w:beforeLines="60" w:before="144" w:afterLines="60" w:after="144"/>
              <w:rPr>
                <w:sz w:val="22"/>
                <w:szCs w:val="22"/>
              </w:rPr>
            </w:pPr>
          </w:p>
        </w:tc>
        <w:tc>
          <w:tcPr>
            <w:tcW w:w="1710" w:type="dxa"/>
            <w:tcBorders>
              <w:top w:val="single" w:sz="6" w:space="0" w:color="auto"/>
              <w:bottom w:val="double" w:sz="2" w:space="0" w:color="auto"/>
            </w:tcBorders>
          </w:tcPr>
          <w:p w14:paraId="5EAF95FD" w14:textId="77777777" w:rsidR="005E6DF0" w:rsidRPr="006A5F84" w:rsidRDefault="005E6DF0" w:rsidP="005020EE">
            <w:pPr>
              <w:keepNext/>
              <w:keepLines/>
              <w:widowControl w:val="0"/>
              <w:spacing w:beforeLines="60" w:before="144" w:afterLines="60" w:after="144"/>
              <w:rPr>
                <w:sz w:val="22"/>
                <w:szCs w:val="22"/>
              </w:rPr>
            </w:pPr>
          </w:p>
        </w:tc>
      </w:tr>
      <w:tr w:rsidR="005E6DF0" w:rsidRPr="006A5F84" w14:paraId="4802EEA2" w14:textId="2B4FF46E" w:rsidTr="005E6DF0">
        <w:trPr>
          <w:cantSplit/>
          <w:trHeight w:val="361"/>
        </w:trPr>
        <w:tc>
          <w:tcPr>
            <w:tcW w:w="2552" w:type="dxa"/>
            <w:tcBorders>
              <w:top w:val="nil"/>
            </w:tcBorders>
          </w:tcPr>
          <w:p w14:paraId="2F986DC9" w14:textId="77777777" w:rsidR="005E6DF0" w:rsidRPr="006A5F84" w:rsidRDefault="005E6DF0" w:rsidP="005020EE">
            <w:pPr>
              <w:keepNext/>
              <w:keepLines/>
              <w:widowControl w:val="0"/>
              <w:spacing w:beforeLines="60" w:before="144" w:afterLines="60" w:after="144"/>
              <w:rPr>
                <w:sz w:val="22"/>
                <w:szCs w:val="22"/>
              </w:rPr>
            </w:pPr>
            <w:r>
              <w:rPr>
                <w:sz w:val="22"/>
                <w:szCs w:val="22"/>
              </w:rPr>
              <w:t>Current assets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5E6DF0" w:rsidRPr="006A5F84" w:rsidRDefault="005E6DF0" w:rsidP="005020EE">
            <w:pPr>
              <w:keepNext/>
              <w:keepLines/>
              <w:widowControl w:val="0"/>
              <w:spacing w:beforeLines="60" w:before="144" w:afterLines="60" w:after="144"/>
              <w:rPr>
                <w:sz w:val="22"/>
                <w:szCs w:val="22"/>
              </w:rPr>
            </w:pPr>
          </w:p>
        </w:tc>
        <w:tc>
          <w:tcPr>
            <w:tcW w:w="1714" w:type="dxa"/>
            <w:tcBorders>
              <w:top w:val="nil"/>
            </w:tcBorders>
          </w:tcPr>
          <w:p w14:paraId="13000AC6" w14:textId="77777777" w:rsidR="005E6DF0" w:rsidRPr="006A5F84" w:rsidRDefault="005E6DF0" w:rsidP="005020EE">
            <w:pPr>
              <w:keepNext/>
              <w:keepLines/>
              <w:widowControl w:val="0"/>
              <w:spacing w:beforeLines="60" w:before="144" w:afterLines="60" w:after="144"/>
              <w:rPr>
                <w:sz w:val="22"/>
                <w:szCs w:val="22"/>
              </w:rPr>
            </w:pPr>
          </w:p>
        </w:tc>
        <w:tc>
          <w:tcPr>
            <w:tcW w:w="1530" w:type="dxa"/>
            <w:tcBorders>
              <w:top w:val="nil"/>
              <w:bottom w:val="single" w:sz="6" w:space="0" w:color="auto"/>
            </w:tcBorders>
          </w:tcPr>
          <w:p w14:paraId="03A9F7AB" w14:textId="77777777" w:rsidR="005E6DF0" w:rsidRPr="006A5F84" w:rsidRDefault="005E6DF0" w:rsidP="005020EE">
            <w:pPr>
              <w:keepNext/>
              <w:keepLines/>
              <w:widowControl w:val="0"/>
              <w:spacing w:beforeLines="60" w:before="144" w:afterLines="60" w:after="144"/>
              <w:rPr>
                <w:sz w:val="22"/>
                <w:szCs w:val="22"/>
              </w:rPr>
            </w:pPr>
          </w:p>
        </w:tc>
        <w:tc>
          <w:tcPr>
            <w:tcW w:w="1710" w:type="dxa"/>
            <w:tcBorders>
              <w:top w:val="nil"/>
              <w:bottom w:val="single" w:sz="6" w:space="0" w:color="auto"/>
            </w:tcBorders>
          </w:tcPr>
          <w:p w14:paraId="2A8F1544" w14:textId="77777777" w:rsidR="005E6DF0" w:rsidRPr="006A5F84" w:rsidRDefault="005E6DF0" w:rsidP="005020EE">
            <w:pPr>
              <w:keepNext/>
              <w:keepLines/>
              <w:widowControl w:val="0"/>
              <w:spacing w:beforeLines="60" w:before="144" w:afterLines="60" w:after="144"/>
              <w:rPr>
                <w:sz w:val="22"/>
                <w:szCs w:val="22"/>
              </w:rPr>
            </w:pPr>
          </w:p>
        </w:tc>
      </w:tr>
      <w:tr w:rsidR="005E6DF0" w:rsidRPr="006A5F84" w14:paraId="38C01F93" w14:textId="611D4485" w:rsidTr="005E6DF0">
        <w:trPr>
          <w:cantSplit/>
          <w:trHeight w:val="361"/>
        </w:trPr>
        <w:tc>
          <w:tcPr>
            <w:tcW w:w="2552" w:type="dxa"/>
          </w:tcPr>
          <w:p w14:paraId="3389A873" w14:textId="77777777" w:rsidR="005E6DF0" w:rsidRPr="006A5F84" w:rsidRDefault="005E6DF0" w:rsidP="005020EE">
            <w:pPr>
              <w:keepNext/>
              <w:keepLines/>
              <w:widowControl w:val="0"/>
              <w:spacing w:beforeLines="60" w:before="144" w:afterLines="60" w:after="144"/>
              <w:rPr>
                <w:sz w:val="22"/>
                <w:szCs w:val="22"/>
              </w:rPr>
            </w:pPr>
            <w:r>
              <w:rPr>
                <w:sz w:val="22"/>
                <w:szCs w:val="22"/>
              </w:rPr>
              <w:t>Current liabilities</w:t>
            </w:r>
            <w:r w:rsidRPr="006A5F84">
              <w:rPr>
                <w:sz w:val="22"/>
                <w:szCs w:val="22"/>
                <w:vertAlign w:val="superscript"/>
              </w:rPr>
              <w:t>9</w:t>
            </w:r>
            <w:r w:rsidRPr="006A5F84">
              <w:rPr>
                <w:sz w:val="22"/>
                <w:szCs w:val="22"/>
              </w:rPr>
              <w:t xml:space="preserve"> </w:t>
            </w:r>
          </w:p>
        </w:tc>
        <w:tc>
          <w:tcPr>
            <w:tcW w:w="1134" w:type="dxa"/>
          </w:tcPr>
          <w:p w14:paraId="43101753" w14:textId="77777777" w:rsidR="005E6DF0" w:rsidRPr="006A5F84" w:rsidRDefault="005E6DF0" w:rsidP="005020EE">
            <w:pPr>
              <w:keepNext/>
              <w:keepLines/>
              <w:widowControl w:val="0"/>
              <w:spacing w:beforeLines="60" w:before="144" w:afterLines="60" w:after="144"/>
              <w:rPr>
                <w:sz w:val="22"/>
                <w:szCs w:val="22"/>
              </w:rPr>
            </w:pPr>
          </w:p>
        </w:tc>
        <w:tc>
          <w:tcPr>
            <w:tcW w:w="1714" w:type="dxa"/>
          </w:tcPr>
          <w:p w14:paraId="5B5B92EF" w14:textId="77777777" w:rsidR="005E6DF0" w:rsidRPr="006A5F84" w:rsidRDefault="005E6DF0" w:rsidP="005020EE">
            <w:pPr>
              <w:keepNext/>
              <w:keepLines/>
              <w:widowControl w:val="0"/>
              <w:spacing w:beforeLines="60" w:before="144" w:afterLines="60" w:after="144"/>
              <w:rPr>
                <w:sz w:val="22"/>
                <w:szCs w:val="22"/>
              </w:rPr>
            </w:pPr>
          </w:p>
        </w:tc>
        <w:tc>
          <w:tcPr>
            <w:tcW w:w="1530" w:type="dxa"/>
            <w:tcBorders>
              <w:top w:val="single" w:sz="6" w:space="0" w:color="auto"/>
              <w:bottom w:val="single" w:sz="6" w:space="0" w:color="auto"/>
            </w:tcBorders>
            <w:shd w:val="clear" w:color="auto" w:fill="auto"/>
          </w:tcPr>
          <w:p w14:paraId="6320B51C" w14:textId="77777777" w:rsidR="005E6DF0" w:rsidRPr="006A5F84" w:rsidRDefault="005E6DF0" w:rsidP="005020EE">
            <w:pPr>
              <w:keepNext/>
              <w:keepLines/>
              <w:widowControl w:val="0"/>
              <w:spacing w:beforeLines="60" w:before="144" w:afterLines="60" w:after="144"/>
              <w:rPr>
                <w:sz w:val="22"/>
                <w:szCs w:val="22"/>
              </w:rPr>
            </w:pPr>
          </w:p>
        </w:tc>
        <w:tc>
          <w:tcPr>
            <w:tcW w:w="1710" w:type="dxa"/>
            <w:tcBorders>
              <w:top w:val="single" w:sz="6" w:space="0" w:color="auto"/>
              <w:bottom w:val="single" w:sz="6" w:space="0" w:color="auto"/>
            </w:tcBorders>
            <w:shd w:val="clear" w:color="auto" w:fill="auto"/>
          </w:tcPr>
          <w:p w14:paraId="78D0EEA7" w14:textId="77777777" w:rsidR="005E6DF0" w:rsidRPr="006A5F84" w:rsidRDefault="005E6DF0" w:rsidP="005020EE">
            <w:pPr>
              <w:keepNext/>
              <w:keepLines/>
              <w:widowControl w:val="0"/>
              <w:spacing w:beforeLines="60" w:before="144" w:afterLines="60" w:after="144"/>
              <w:rPr>
                <w:sz w:val="22"/>
                <w:szCs w:val="22"/>
              </w:rPr>
            </w:pPr>
          </w:p>
        </w:tc>
      </w:tr>
      <w:tr w:rsidR="005E6DF0" w:rsidRPr="006A5F84" w14:paraId="30B9B77F" w14:textId="77777777" w:rsidTr="005E6DF0">
        <w:trPr>
          <w:cantSplit/>
          <w:trHeight w:val="361"/>
        </w:trPr>
        <w:tc>
          <w:tcPr>
            <w:tcW w:w="2552" w:type="dxa"/>
          </w:tcPr>
          <w:p w14:paraId="0447381B" w14:textId="3E0A6F5E" w:rsidR="005E6DF0" w:rsidRDefault="005E6DF0" w:rsidP="005020EE">
            <w:pPr>
              <w:keepNext/>
              <w:keepLines/>
              <w:widowControl w:val="0"/>
              <w:spacing w:beforeLines="60" w:before="144" w:afterLines="60" w:after="144"/>
              <w:rPr>
                <w:sz w:val="22"/>
                <w:szCs w:val="22"/>
              </w:rPr>
            </w:pPr>
            <w:r w:rsidRPr="005E6DF0">
              <w:rPr>
                <w:sz w:val="22"/>
                <w:szCs w:val="22"/>
              </w:rPr>
              <w:t>Net financial result</w:t>
            </w:r>
          </w:p>
        </w:tc>
        <w:tc>
          <w:tcPr>
            <w:tcW w:w="1134" w:type="dxa"/>
          </w:tcPr>
          <w:p w14:paraId="3B400766" w14:textId="77777777" w:rsidR="005E6DF0" w:rsidRPr="006A5F84" w:rsidRDefault="005E6DF0" w:rsidP="005020EE">
            <w:pPr>
              <w:keepNext/>
              <w:keepLines/>
              <w:widowControl w:val="0"/>
              <w:spacing w:beforeLines="60" w:before="144" w:afterLines="60" w:after="144"/>
              <w:rPr>
                <w:sz w:val="22"/>
                <w:szCs w:val="22"/>
              </w:rPr>
            </w:pPr>
          </w:p>
        </w:tc>
        <w:tc>
          <w:tcPr>
            <w:tcW w:w="1714" w:type="dxa"/>
          </w:tcPr>
          <w:p w14:paraId="2268B89C" w14:textId="77777777" w:rsidR="005E6DF0" w:rsidRPr="006A5F84" w:rsidRDefault="005E6DF0" w:rsidP="005020EE">
            <w:pPr>
              <w:keepNext/>
              <w:keepLines/>
              <w:widowControl w:val="0"/>
              <w:spacing w:beforeLines="60" w:before="144" w:afterLines="60" w:after="144"/>
              <w:rPr>
                <w:sz w:val="22"/>
                <w:szCs w:val="22"/>
              </w:rPr>
            </w:pPr>
          </w:p>
        </w:tc>
        <w:tc>
          <w:tcPr>
            <w:tcW w:w="1530" w:type="dxa"/>
            <w:tcBorders>
              <w:top w:val="single" w:sz="6" w:space="0" w:color="auto"/>
              <w:bottom w:val="single" w:sz="6" w:space="0" w:color="auto"/>
            </w:tcBorders>
            <w:shd w:val="clear" w:color="auto" w:fill="auto"/>
          </w:tcPr>
          <w:p w14:paraId="267F095F" w14:textId="77777777" w:rsidR="005E6DF0" w:rsidRPr="006A5F84" w:rsidRDefault="005E6DF0" w:rsidP="005020EE">
            <w:pPr>
              <w:keepNext/>
              <w:keepLines/>
              <w:widowControl w:val="0"/>
              <w:spacing w:beforeLines="60" w:before="144" w:afterLines="60" w:after="144"/>
              <w:rPr>
                <w:sz w:val="22"/>
                <w:szCs w:val="22"/>
              </w:rPr>
            </w:pPr>
          </w:p>
        </w:tc>
        <w:tc>
          <w:tcPr>
            <w:tcW w:w="1710" w:type="dxa"/>
            <w:tcBorders>
              <w:top w:val="single" w:sz="6" w:space="0" w:color="auto"/>
              <w:bottom w:val="single" w:sz="6" w:space="0" w:color="auto"/>
            </w:tcBorders>
            <w:shd w:val="clear" w:color="auto" w:fill="auto"/>
          </w:tcPr>
          <w:p w14:paraId="72974D09" w14:textId="77777777" w:rsidR="005E6DF0" w:rsidRPr="006A5F84" w:rsidRDefault="005E6DF0" w:rsidP="005020EE">
            <w:pPr>
              <w:keepNext/>
              <w:keepLines/>
              <w:widowControl w:val="0"/>
              <w:spacing w:beforeLines="60" w:before="144" w:afterLines="60" w:after="144"/>
              <w:rPr>
                <w:sz w:val="22"/>
                <w:szCs w:val="22"/>
              </w:rPr>
            </w:pPr>
          </w:p>
        </w:tc>
      </w:tr>
      <w:tr w:rsidR="005E6DF0" w:rsidRPr="006A5F84" w14:paraId="2E69891B" w14:textId="6B0ABA01" w:rsidTr="005E6DF0">
        <w:trPr>
          <w:cantSplit/>
          <w:trHeight w:val="833"/>
        </w:trPr>
        <w:tc>
          <w:tcPr>
            <w:tcW w:w="2552" w:type="dxa"/>
          </w:tcPr>
          <w:p w14:paraId="3D8820B8" w14:textId="77777777" w:rsidR="005E6DF0" w:rsidRPr="00CF5D66" w:rsidRDefault="005E6DF0" w:rsidP="005020EE">
            <w:pPr>
              <w:keepNext/>
              <w:keepLines/>
              <w:widowControl w:val="0"/>
              <w:spacing w:beforeLines="60" w:before="144" w:afterLines="60" w:after="144"/>
              <w:rPr>
                <w:sz w:val="22"/>
                <w:szCs w:val="22"/>
                <w:lang w:val="fr-BE"/>
              </w:rPr>
            </w:pPr>
            <w:r w:rsidRPr="00EE333F">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5E6DF0" w:rsidRPr="006A5F84" w:rsidRDefault="005E6DF0" w:rsidP="005020EE">
            <w:pPr>
              <w:keepNext/>
              <w:keepLines/>
              <w:widowControl w:val="0"/>
              <w:spacing w:beforeLines="60" w:before="144" w:afterLines="60" w:after="144"/>
              <w:rPr>
                <w:sz w:val="22"/>
                <w:szCs w:val="22"/>
              </w:rPr>
            </w:pPr>
            <w:r w:rsidRPr="00EE333F">
              <w:rPr>
                <w:sz w:val="22"/>
                <w:szCs w:val="22"/>
                <w:highlight w:val="lightGray"/>
              </w:rPr>
              <w:t>Not applicable</w:t>
            </w:r>
          </w:p>
        </w:tc>
        <w:tc>
          <w:tcPr>
            <w:tcW w:w="1714" w:type="dxa"/>
            <w:tcBorders>
              <w:bottom w:val="single" w:sz="6" w:space="0" w:color="auto"/>
            </w:tcBorders>
          </w:tcPr>
          <w:p w14:paraId="29CF56B2" w14:textId="77777777" w:rsidR="005E6DF0" w:rsidRPr="006A5F84" w:rsidRDefault="005E6DF0" w:rsidP="005020EE">
            <w:pPr>
              <w:keepNext/>
              <w:keepLines/>
              <w:widowControl w:val="0"/>
              <w:spacing w:beforeLines="60" w:before="144" w:afterLines="60" w:after="144"/>
              <w:rPr>
                <w:sz w:val="22"/>
                <w:szCs w:val="22"/>
              </w:rPr>
            </w:pPr>
            <w:r w:rsidRPr="00EE333F">
              <w:rPr>
                <w:sz w:val="22"/>
                <w:szCs w:val="22"/>
                <w:highlight w:val="lightGray"/>
              </w:rPr>
              <w:t>Not applicable</w:t>
            </w:r>
          </w:p>
        </w:tc>
        <w:tc>
          <w:tcPr>
            <w:tcW w:w="1530" w:type="dxa"/>
            <w:tcBorders>
              <w:top w:val="single" w:sz="6" w:space="0" w:color="auto"/>
              <w:bottom w:val="single" w:sz="6" w:space="0" w:color="auto"/>
            </w:tcBorders>
            <w:shd w:val="clear" w:color="auto" w:fill="auto"/>
          </w:tcPr>
          <w:p w14:paraId="123DA749" w14:textId="77777777" w:rsidR="005E6DF0" w:rsidRPr="006A5F84" w:rsidRDefault="005E6DF0" w:rsidP="005020EE">
            <w:pPr>
              <w:keepNext/>
              <w:keepLines/>
              <w:widowControl w:val="0"/>
              <w:spacing w:beforeLines="60" w:before="144" w:afterLines="60" w:after="144"/>
              <w:rPr>
                <w:sz w:val="22"/>
                <w:szCs w:val="22"/>
              </w:rPr>
            </w:pPr>
          </w:p>
        </w:tc>
        <w:tc>
          <w:tcPr>
            <w:tcW w:w="1710" w:type="dxa"/>
            <w:tcBorders>
              <w:top w:val="single" w:sz="6" w:space="0" w:color="auto"/>
              <w:bottom w:val="single" w:sz="6" w:space="0" w:color="auto"/>
            </w:tcBorders>
            <w:shd w:val="clear" w:color="auto" w:fill="auto"/>
            <w:vAlign w:val="center"/>
          </w:tcPr>
          <w:p w14:paraId="62474CF8" w14:textId="77777777" w:rsidR="005E6DF0" w:rsidRPr="006A5F84" w:rsidRDefault="005E6DF0" w:rsidP="005020EE">
            <w:pPr>
              <w:keepNext/>
              <w:keepLines/>
              <w:widowControl w:val="0"/>
              <w:spacing w:beforeLines="60" w:before="144" w:afterLines="60" w:after="144"/>
              <w:rPr>
                <w:sz w:val="22"/>
                <w:szCs w:val="22"/>
              </w:rPr>
            </w:pPr>
            <w:r w:rsidRPr="00EE333F">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EE333F">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4EC89870" w:rsidR="00347075" w:rsidRDefault="00347075" w:rsidP="00CA60A1">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008CF295" w14:textId="77777777" w:rsidR="00CA60A1" w:rsidRDefault="00CA60A1" w:rsidP="00CA60A1">
      <w:pPr>
        <w:jc w:val="center"/>
        <w:rPr>
          <w:b/>
          <w:sz w:val="22"/>
          <w:szCs w:val="22"/>
        </w:rPr>
      </w:pPr>
    </w:p>
    <w:p w14:paraId="6679373A" w14:textId="77777777" w:rsidR="00CA60A1" w:rsidRPr="00CA60A1" w:rsidRDefault="00CA60A1" w:rsidP="00CA60A1">
      <w:pPr>
        <w:spacing w:before="120"/>
        <w:jc w:val="center"/>
        <w:rPr>
          <w:rFonts w:ascii="Arial" w:hAnsi="Arial"/>
          <w:b/>
          <w:snapToGrid/>
          <w:sz w:val="28"/>
          <w:szCs w:val="28"/>
          <w:lang w:val="en-US"/>
        </w:rPr>
      </w:pPr>
      <w:r w:rsidRPr="00CA60A1">
        <w:rPr>
          <w:b/>
          <w:snapToGrid/>
          <w:sz w:val="28"/>
          <w:szCs w:val="28"/>
          <w:lang w:val="en-US"/>
        </w:rPr>
        <w:t xml:space="preserve">Declaration </w:t>
      </w:r>
      <w:bookmarkStart w:id="15" w:name="_Hlk502924213"/>
      <w:r w:rsidRPr="00CA60A1">
        <w:rPr>
          <w:b/>
          <w:snapToGrid/>
          <w:sz w:val="28"/>
          <w:szCs w:val="28"/>
          <w:lang w:val="en-US"/>
        </w:rPr>
        <w:t>on honour on</w:t>
      </w:r>
      <w:bookmarkEnd w:id="15"/>
      <w:r w:rsidRPr="00CA60A1">
        <w:rPr>
          <w:b/>
          <w:snapToGrid/>
          <w:sz w:val="28"/>
          <w:szCs w:val="28"/>
          <w:lang w:val="en-US"/>
        </w:rPr>
        <w:br/>
        <w:t>exclusion criteria and selection criteria</w:t>
      </w:r>
    </w:p>
    <w:p w14:paraId="5348A90D" w14:textId="77777777" w:rsidR="00CA60A1" w:rsidRPr="00CA60A1" w:rsidRDefault="00CA60A1" w:rsidP="00CA60A1">
      <w:pPr>
        <w:spacing w:before="120"/>
        <w:jc w:val="both"/>
        <w:rPr>
          <w:snapToGrid/>
          <w:sz w:val="22"/>
          <w:szCs w:val="22"/>
          <w:lang w:val="en-US"/>
        </w:rPr>
      </w:pPr>
      <w:r w:rsidRPr="00CA60A1">
        <w:rPr>
          <w:rFonts w:ascii="Arial" w:hAnsi="Arial"/>
          <w:snapToGrid/>
          <w:sz w:val="24"/>
          <w:szCs w:val="24"/>
          <w:lang w:val="en-US"/>
        </w:rPr>
        <w:t xml:space="preserve">The </w:t>
      </w:r>
      <w:r w:rsidRPr="00CA60A1">
        <w:rPr>
          <w:snapToGrid/>
          <w:sz w:val="22"/>
          <w:szCs w:val="22"/>
          <w:lang w:val="en-US"/>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CA60A1" w:rsidRPr="00CA60A1" w14:paraId="7AB4F0FA" w14:textId="77777777" w:rsidTr="00CA60A1">
        <w:tc>
          <w:tcPr>
            <w:tcW w:w="3936" w:type="dxa"/>
            <w:tcBorders>
              <w:top w:val="single" w:sz="2" w:space="0" w:color="auto"/>
              <w:left w:val="single" w:sz="2" w:space="0" w:color="auto"/>
              <w:bottom w:val="single" w:sz="2" w:space="0" w:color="auto"/>
              <w:right w:val="single" w:sz="12" w:space="0" w:color="auto"/>
            </w:tcBorders>
            <w:hideMark/>
          </w:tcPr>
          <w:p w14:paraId="258A30AA" w14:textId="77777777" w:rsidR="00CA60A1" w:rsidRPr="00EE333F" w:rsidRDefault="00CA60A1" w:rsidP="00CA60A1">
            <w:pPr>
              <w:spacing w:before="120"/>
              <w:jc w:val="both"/>
              <w:rPr>
                <w:snapToGrid/>
                <w:sz w:val="22"/>
                <w:szCs w:val="22"/>
                <w:highlight w:val="darkGray"/>
                <w:lang w:val="en-US"/>
              </w:rPr>
            </w:pPr>
            <w:r w:rsidRPr="00EE333F">
              <w:rPr>
                <w:snapToGrid/>
                <w:sz w:val="22"/>
                <w:szCs w:val="22"/>
                <w:highlight w:val="darkGray"/>
                <w:lang w:val="en-US"/>
              </w:rPr>
              <w:t>(</w:t>
            </w:r>
            <w:r w:rsidRPr="00EE333F">
              <w:rPr>
                <w:i/>
                <w:snapToGrid/>
                <w:sz w:val="22"/>
                <w:szCs w:val="22"/>
                <w:highlight w:val="darkGray"/>
                <w:lang w:val="en-US"/>
              </w:rPr>
              <w:t>only for natural persons</w:t>
            </w:r>
            <w:r w:rsidRPr="00EE333F">
              <w:rPr>
                <w:snapToGrid/>
                <w:sz w:val="22"/>
                <w:szCs w:val="22"/>
                <w:highlight w:val="darkGray"/>
                <w:lang w:val="en-US"/>
              </w:rPr>
              <w:t>) himself or herself</w:t>
            </w:r>
          </w:p>
        </w:tc>
        <w:tc>
          <w:tcPr>
            <w:tcW w:w="5811" w:type="dxa"/>
            <w:tcBorders>
              <w:top w:val="single" w:sz="2" w:space="0" w:color="auto"/>
              <w:left w:val="single" w:sz="12" w:space="0" w:color="auto"/>
              <w:bottom w:val="single" w:sz="2" w:space="0" w:color="auto"/>
              <w:right w:val="single" w:sz="2" w:space="0" w:color="auto"/>
            </w:tcBorders>
          </w:tcPr>
          <w:p w14:paraId="4179B489" w14:textId="77777777" w:rsidR="00CA60A1" w:rsidRPr="00CA60A1" w:rsidRDefault="00CA60A1" w:rsidP="00CA60A1">
            <w:pPr>
              <w:spacing w:before="120"/>
              <w:jc w:val="both"/>
              <w:rPr>
                <w:snapToGrid/>
                <w:sz w:val="22"/>
                <w:szCs w:val="22"/>
                <w:highlight w:val="yellow"/>
                <w:lang w:val="en-US"/>
              </w:rPr>
            </w:pPr>
            <w:r w:rsidRPr="00CA60A1">
              <w:rPr>
                <w:snapToGrid/>
                <w:sz w:val="22"/>
                <w:szCs w:val="22"/>
                <w:highlight w:val="yellow"/>
                <w:lang w:val="en-US"/>
              </w:rPr>
              <w:t>(</w:t>
            </w:r>
            <w:r w:rsidRPr="00CA60A1">
              <w:rPr>
                <w:i/>
                <w:snapToGrid/>
                <w:sz w:val="22"/>
                <w:szCs w:val="22"/>
                <w:highlight w:val="yellow"/>
                <w:lang w:val="en-US"/>
              </w:rPr>
              <w:t>only for legal persons</w:t>
            </w:r>
            <w:r w:rsidRPr="00CA60A1">
              <w:rPr>
                <w:snapToGrid/>
                <w:sz w:val="22"/>
                <w:szCs w:val="22"/>
                <w:highlight w:val="yellow"/>
                <w:lang w:val="en-US"/>
              </w:rPr>
              <w:t xml:space="preserve">) the following legal person: </w:t>
            </w:r>
          </w:p>
          <w:p w14:paraId="750FD03F" w14:textId="77777777" w:rsidR="00CA60A1" w:rsidRPr="00CA60A1" w:rsidRDefault="00CA60A1" w:rsidP="00CA60A1">
            <w:pPr>
              <w:spacing w:before="120"/>
              <w:jc w:val="both"/>
              <w:rPr>
                <w:snapToGrid/>
                <w:sz w:val="22"/>
                <w:szCs w:val="22"/>
                <w:highlight w:val="yellow"/>
                <w:lang w:val="en-US"/>
              </w:rPr>
            </w:pPr>
          </w:p>
        </w:tc>
      </w:tr>
      <w:tr w:rsidR="00CA60A1" w:rsidRPr="00CA60A1" w14:paraId="4BA5FD6E" w14:textId="77777777" w:rsidTr="00CA60A1">
        <w:tc>
          <w:tcPr>
            <w:tcW w:w="3936" w:type="dxa"/>
            <w:tcBorders>
              <w:top w:val="single" w:sz="2" w:space="0" w:color="auto"/>
              <w:left w:val="single" w:sz="2" w:space="0" w:color="auto"/>
              <w:bottom w:val="single" w:sz="2" w:space="0" w:color="auto"/>
              <w:right w:val="single" w:sz="12" w:space="0" w:color="auto"/>
            </w:tcBorders>
          </w:tcPr>
          <w:p w14:paraId="0A8D9CD6" w14:textId="77777777" w:rsidR="00CA60A1" w:rsidRPr="00EE333F" w:rsidRDefault="00CA60A1" w:rsidP="00CA60A1">
            <w:pPr>
              <w:spacing w:before="120"/>
              <w:jc w:val="both"/>
              <w:rPr>
                <w:snapToGrid/>
                <w:sz w:val="22"/>
                <w:szCs w:val="22"/>
                <w:highlight w:val="darkGray"/>
                <w:lang w:val="en-US"/>
              </w:rPr>
            </w:pPr>
            <w:r w:rsidRPr="00EE333F">
              <w:rPr>
                <w:snapToGrid/>
                <w:sz w:val="22"/>
                <w:szCs w:val="22"/>
                <w:highlight w:val="darkGray"/>
                <w:lang w:val="en-US"/>
              </w:rPr>
              <w:t xml:space="preserve">ID or passport number: </w:t>
            </w:r>
          </w:p>
          <w:p w14:paraId="75C67483" w14:textId="77777777" w:rsidR="00CA60A1" w:rsidRPr="00EE333F" w:rsidRDefault="00CA60A1" w:rsidP="00CA60A1">
            <w:pPr>
              <w:spacing w:before="120"/>
              <w:jc w:val="both"/>
              <w:rPr>
                <w:snapToGrid/>
                <w:sz w:val="22"/>
                <w:szCs w:val="22"/>
                <w:highlight w:val="darkGray"/>
                <w:lang w:val="en-US"/>
              </w:rPr>
            </w:pPr>
          </w:p>
        </w:tc>
        <w:tc>
          <w:tcPr>
            <w:tcW w:w="5811" w:type="dxa"/>
            <w:tcBorders>
              <w:top w:val="single" w:sz="2" w:space="0" w:color="auto"/>
              <w:left w:val="single" w:sz="12" w:space="0" w:color="auto"/>
              <w:bottom w:val="single" w:sz="2" w:space="0" w:color="auto"/>
              <w:right w:val="single" w:sz="2" w:space="0" w:color="auto"/>
            </w:tcBorders>
          </w:tcPr>
          <w:p w14:paraId="5970BD53" w14:textId="77777777" w:rsidR="00CA60A1" w:rsidRPr="00CA60A1" w:rsidRDefault="00CA60A1" w:rsidP="00CA60A1">
            <w:pPr>
              <w:spacing w:before="120"/>
              <w:rPr>
                <w:b/>
                <w:snapToGrid/>
                <w:sz w:val="22"/>
                <w:szCs w:val="22"/>
                <w:highlight w:val="yellow"/>
                <w:lang w:val="en-US"/>
              </w:rPr>
            </w:pPr>
            <w:r w:rsidRPr="00CA60A1">
              <w:rPr>
                <w:snapToGrid/>
                <w:sz w:val="22"/>
                <w:szCs w:val="22"/>
                <w:highlight w:val="yellow"/>
                <w:lang w:val="en-US"/>
              </w:rPr>
              <w:t>Full official name:</w:t>
            </w:r>
          </w:p>
          <w:p w14:paraId="551BFD2E" w14:textId="77777777" w:rsidR="00CA60A1" w:rsidRPr="00CA60A1" w:rsidRDefault="00CA60A1" w:rsidP="00CA60A1">
            <w:pPr>
              <w:spacing w:before="120"/>
              <w:rPr>
                <w:snapToGrid/>
                <w:sz w:val="22"/>
                <w:szCs w:val="22"/>
                <w:highlight w:val="yellow"/>
                <w:lang w:val="en-US"/>
              </w:rPr>
            </w:pPr>
            <w:r w:rsidRPr="00CA60A1">
              <w:rPr>
                <w:snapToGrid/>
                <w:sz w:val="22"/>
                <w:szCs w:val="22"/>
                <w:highlight w:val="yellow"/>
                <w:lang w:val="en-US"/>
              </w:rPr>
              <w:t xml:space="preserve">Official legal form: </w:t>
            </w:r>
          </w:p>
          <w:p w14:paraId="2DCCBA5C" w14:textId="77777777" w:rsidR="00CA60A1" w:rsidRPr="00CA60A1" w:rsidRDefault="00CA60A1" w:rsidP="00CA60A1">
            <w:pPr>
              <w:spacing w:before="120"/>
              <w:rPr>
                <w:b/>
                <w:snapToGrid/>
                <w:sz w:val="22"/>
                <w:szCs w:val="22"/>
                <w:highlight w:val="yellow"/>
                <w:lang w:val="en-US"/>
              </w:rPr>
            </w:pPr>
            <w:r w:rsidRPr="00CA60A1">
              <w:rPr>
                <w:snapToGrid/>
                <w:sz w:val="22"/>
                <w:szCs w:val="22"/>
                <w:highlight w:val="yellow"/>
                <w:lang w:val="en-US"/>
              </w:rPr>
              <w:t>Statutory registration number</w:t>
            </w:r>
            <w:r w:rsidRPr="00CA60A1">
              <w:rPr>
                <w:b/>
                <w:snapToGrid/>
                <w:sz w:val="22"/>
                <w:szCs w:val="22"/>
                <w:highlight w:val="yellow"/>
                <w:lang w:val="en-US"/>
              </w:rPr>
              <w:t xml:space="preserve">: </w:t>
            </w:r>
          </w:p>
          <w:p w14:paraId="22161D70" w14:textId="77777777" w:rsidR="00CA60A1" w:rsidRPr="00CA60A1" w:rsidRDefault="00CA60A1" w:rsidP="00CA60A1">
            <w:pPr>
              <w:spacing w:before="120"/>
              <w:rPr>
                <w:b/>
                <w:snapToGrid/>
                <w:sz w:val="22"/>
                <w:szCs w:val="22"/>
                <w:highlight w:val="yellow"/>
                <w:lang w:val="en-US"/>
              </w:rPr>
            </w:pPr>
            <w:r w:rsidRPr="00CA60A1">
              <w:rPr>
                <w:snapToGrid/>
                <w:sz w:val="22"/>
                <w:szCs w:val="22"/>
                <w:highlight w:val="yellow"/>
                <w:lang w:val="en-US"/>
              </w:rPr>
              <w:t xml:space="preserve">Full official address: </w:t>
            </w:r>
          </w:p>
          <w:p w14:paraId="45740623" w14:textId="77777777" w:rsidR="00CA60A1" w:rsidRPr="00CA60A1" w:rsidRDefault="00CA60A1" w:rsidP="00CA60A1">
            <w:pPr>
              <w:spacing w:before="120"/>
              <w:rPr>
                <w:snapToGrid/>
                <w:sz w:val="22"/>
                <w:szCs w:val="22"/>
                <w:highlight w:val="yellow"/>
                <w:lang w:val="en-US"/>
              </w:rPr>
            </w:pPr>
            <w:r w:rsidRPr="00CA60A1">
              <w:rPr>
                <w:snapToGrid/>
                <w:sz w:val="22"/>
                <w:szCs w:val="22"/>
                <w:highlight w:val="yellow"/>
                <w:lang w:val="en-US"/>
              </w:rPr>
              <w:t xml:space="preserve">VAT registration number: </w:t>
            </w:r>
          </w:p>
          <w:p w14:paraId="0F1C4C40" w14:textId="77777777" w:rsidR="00CA60A1" w:rsidRPr="00CA60A1" w:rsidRDefault="00CA60A1" w:rsidP="00CA60A1">
            <w:pPr>
              <w:spacing w:before="120"/>
              <w:rPr>
                <w:snapToGrid/>
                <w:sz w:val="22"/>
                <w:szCs w:val="22"/>
                <w:highlight w:val="yellow"/>
                <w:lang w:val="en-US"/>
              </w:rPr>
            </w:pPr>
          </w:p>
        </w:tc>
      </w:tr>
    </w:tbl>
    <w:p w14:paraId="39F8380F" w14:textId="77777777" w:rsidR="00CA60A1" w:rsidRPr="00CA60A1" w:rsidRDefault="00CA60A1" w:rsidP="00CA60A1">
      <w:pPr>
        <w:spacing w:before="40" w:after="40"/>
        <w:jc w:val="both"/>
        <w:rPr>
          <w:snapToGrid/>
          <w:sz w:val="22"/>
          <w:szCs w:val="22"/>
          <w:lang w:val="en-US"/>
        </w:rPr>
      </w:pPr>
      <w:r w:rsidRPr="00CA60A1">
        <w:rPr>
          <w:snapToGrid/>
          <w:sz w:val="22"/>
          <w:szCs w:val="22"/>
          <w:lang w:val="en-US"/>
        </w:rPr>
        <w:t xml:space="preserve">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CA60A1" w:rsidRPr="00CA60A1" w14:paraId="374CFAAC" w14:textId="77777777" w:rsidTr="00CA60A1">
        <w:tc>
          <w:tcPr>
            <w:tcW w:w="9755" w:type="dxa"/>
            <w:gridSpan w:val="3"/>
            <w:tcBorders>
              <w:top w:val="single" w:sz="4" w:space="0" w:color="auto"/>
              <w:left w:val="single" w:sz="4" w:space="0" w:color="auto"/>
              <w:bottom w:val="single" w:sz="4" w:space="0" w:color="auto"/>
              <w:right w:val="single" w:sz="4" w:space="0" w:color="auto"/>
            </w:tcBorders>
            <w:hideMark/>
          </w:tcPr>
          <w:p w14:paraId="028B5BCA" w14:textId="77777777" w:rsidR="00CA60A1" w:rsidRPr="00CA60A1" w:rsidRDefault="00CA60A1" w:rsidP="00CA60A1">
            <w:pPr>
              <w:numPr>
                <w:ilvl w:val="0"/>
                <w:numId w:val="19"/>
              </w:numPr>
              <w:spacing w:before="40" w:after="40"/>
              <w:jc w:val="both"/>
              <w:rPr>
                <w:snapToGrid/>
                <w:sz w:val="22"/>
                <w:szCs w:val="22"/>
                <w:lang w:val="en-US"/>
              </w:rPr>
            </w:pPr>
            <w:r w:rsidRPr="00CA60A1">
              <w:rPr>
                <w:snapToGrid/>
                <w:sz w:val="22"/>
                <w:szCs w:val="22"/>
                <w:lang w:val="en-US"/>
              </w:rPr>
              <w:t xml:space="preserve"> declares whether the above-mentioned person is in one of the following situations or not:</w:t>
            </w:r>
          </w:p>
        </w:tc>
      </w:tr>
      <w:tr w:rsidR="00CA60A1" w:rsidRPr="00CA60A1" w14:paraId="7DBE28DE"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1F396B5C" w14:textId="77777777" w:rsidR="00CA60A1" w:rsidRPr="00CA60A1" w:rsidRDefault="00CA60A1" w:rsidP="00CA60A1">
            <w:pPr>
              <w:spacing w:before="120"/>
              <w:jc w:val="center"/>
              <w:rPr>
                <w:smallCaps/>
                <w:snapToGrid/>
                <w:sz w:val="22"/>
                <w:szCs w:val="22"/>
                <w:lang w:val="en-US"/>
              </w:rPr>
            </w:pPr>
            <w:r w:rsidRPr="00CA60A1">
              <w:rPr>
                <w:b/>
                <w:smallCaps/>
                <w:snapToGrid/>
                <w:sz w:val="22"/>
                <w:szCs w:val="22"/>
                <w:lang w:val="en-US"/>
              </w:rPr>
              <w:t>Situation of exclusion concerning the person</w:t>
            </w:r>
          </w:p>
        </w:tc>
        <w:tc>
          <w:tcPr>
            <w:tcW w:w="670" w:type="dxa"/>
            <w:tcBorders>
              <w:top w:val="single" w:sz="4" w:space="0" w:color="auto"/>
              <w:left w:val="single" w:sz="4" w:space="0" w:color="auto"/>
              <w:bottom w:val="single" w:sz="4" w:space="0" w:color="auto"/>
              <w:right w:val="single" w:sz="4" w:space="0" w:color="auto"/>
            </w:tcBorders>
            <w:hideMark/>
          </w:tcPr>
          <w:p w14:paraId="78D86EDA" w14:textId="77777777" w:rsidR="00CA60A1" w:rsidRPr="00CA60A1" w:rsidRDefault="00CA60A1" w:rsidP="00CA60A1">
            <w:pPr>
              <w:spacing w:before="240"/>
              <w:jc w:val="both"/>
              <w:rPr>
                <w:snapToGrid/>
                <w:sz w:val="22"/>
                <w:szCs w:val="22"/>
                <w:lang w:val="en-US"/>
              </w:rPr>
            </w:pPr>
            <w:r w:rsidRPr="00CA60A1">
              <w:rPr>
                <w:snapToGrid/>
                <w:sz w:val="22"/>
                <w:szCs w:val="22"/>
                <w:lang w:val="en-US"/>
              </w:rPr>
              <w:t>YES</w:t>
            </w:r>
          </w:p>
        </w:tc>
        <w:tc>
          <w:tcPr>
            <w:tcW w:w="613" w:type="dxa"/>
            <w:tcBorders>
              <w:top w:val="single" w:sz="4" w:space="0" w:color="auto"/>
              <w:left w:val="single" w:sz="4" w:space="0" w:color="auto"/>
              <w:bottom w:val="single" w:sz="4" w:space="0" w:color="auto"/>
              <w:right w:val="single" w:sz="4" w:space="0" w:color="auto"/>
            </w:tcBorders>
            <w:hideMark/>
          </w:tcPr>
          <w:p w14:paraId="22219782" w14:textId="77777777" w:rsidR="00CA60A1" w:rsidRPr="00CA60A1" w:rsidRDefault="00CA60A1" w:rsidP="00CA60A1">
            <w:pPr>
              <w:spacing w:before="240"/>
              <w:jc w:val="both"/>
              <w:rPr>
                <w:snapToGrid/>
                <w:sz w:val="22"/>
                <w:szCs w:val="22"/>
                <w:lang w:val="en-US"/>
              </w:rPr>
            </w:pPr>
            <w:r w:rsidRPr="00CA60A1">
              <w:rPr>
                <w:snapToGrid/>
                <w:sz w:val="22"/>
                <w:szCs w:val="22"/>
                <w:lang w:val="en-US"/>
              </w:rPr>
              <w:t>NO</w:t>
            </w:r>
          </w:p>
        </w:tc>
      </w:tr>
      <w:tr w:rsidR="00CA60A1" w:rsidRPr="00CA60A1" w14:paraId="50CC8AF0"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0332DA44" w14:textId="77777777" w:rsidR="00CA60A1" w:rsidRPr="00CA60A1" w:rsidRDefault="00CA60A1" w:rsidP="00CA60A1">
            <w:pPr>
              <w:numPr>
                <w:ilvl w:val="0"/>
                <w:numId w:val="20"/>
              </w:numPr>
              <w:tabs>
                <w:tab w:val="left" w:pos="360"/>
              </w:tabs>
              <w:spacing w:before="40" w:after="40"/>
              <w:jc w:val="both"/>
              <w:rPr>
                <w:snapToGrid/>
                <w:sz w:val="22"/>
                <w:szCs w:val="22"/>
                <w:lang w:val="en-US"/>
              </w:rPr>
            </w:pPr>
            <w:r w:rsidRPr="00CA60A1">
              <w:rPr>
                <w:snapToGrid/>
                <w:sz w:val="22"/>
                <w:szCs w:val="22"/>
                <w:lang w:val="en-US"/>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Borders>
              <w:top w:val="single" w:sz="4" w:space="0" w:color="auto"/>
              <w:left w:val="single" w:sz="4" w:space="0" w:color="auto"/>
              <w:bottom w:val="single" w:sz="4" w:space="0" w:color="auto"/>
              <w:right w:val="single" w:sz="4" w:space="0" w:color="auto"/>
            </w:tcBorders>
            <w:hideMark/>
          </w:tcPr>
          <w:p w14:paraId="50EC21DE"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0DDC2037" w14:textId="0F740BB8" w:rsidR="00CA60A1" w:rsidRPr="00CA60A1" w:rsidRDefault="00CA60A1" w:rsidP="00CA60A1">
            <w:pPr>
              <w:spacing w:before="240"/>
              <w:jc w:val="both"/>
              <w:rPr>
                <w:snapToGrid/>
                <w:sz w:val="22"/>
                <w:szCs w:val="22"/>
                <w:lang w:val="en-US"/>
              </w:rPr>
            </w:pPr>
          </w:p>
        </w:tc>
      </w:tr>
      <w:tr w:rsidR="00CA60A1" w:rsidRPr="00CA60A1" w14:paraId="0653F11E"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51FAF26D" w14:textId="77777777" w:rsidR="00CA60A1" w:rsidRPr="00CA60A1" w:rsidRDefault="00CA60A1" w:rsidP="00CA60A1">
            <w:pPr>
              <w:numPr>
                <w:ilvl w:val="0"/>
                <w:numId w:val="20"/>
              </w:numPr>
              <w:tabs>
                <w:tab w:val="left" w:pos="360"/>
              </w:tabs>
              <w:spacing w:before="40" w:after="40"/>
              <w:jc w:val="both"/>
              <w:rPr>
                <w:snapToGrid/>
                <w:sz w:val="22"/>
                <w:szCs w:val="22"/>
                <w:lang w:val="en-US"/>
              </w:rPr>
            </w:pPr>
            <w:r w:rsidRPr="00CA60A1">
              <w:rPr>
                <w:snapToGrid/>
                <w:sz w:val="22"/>
                <w:szCs w:val="22"/>
                <w:lang w:val="en-US"/>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Borders>
              <w:top w:val="single" w:sz="4" w:space="0" w:color="auto"/>
              <w:left w:val="single" w:sz="4" w:space="0" w:color="auto"/>
              <w:bottom w:val="single" w:sz="4" w:space="0" w:color="auto"/>
              <w:right w:val="single" w:sz="4" w:space="0" w:color="auto"/>
            </w:tcBorders>
            <w:hideMark/>
          </w:tcPr>
          <w:p w14:paraId="23332640" w14:textId="77777777" w:rsidR="00CA60A1" w:rsidRPr="00CA60A1" w:rsidRDefault="00CA60A1" w:rsidP="00CA60A1">
            <w:pPr>
              <w:spacing w:before="240"/>
              <w:jc w:val="both"/>
              <w:rPr>
                <w:snapToGrid/>
                <w:sz w:val="22"/>
                <w:szCs w:val="22"/>
                <w:lang w:val="en-US"/>
              </w:rPr>
            </w:pPr>
            <w:bookmarkStart w:id="16" w:name="Check1"/>
            <w:bookmarkEnd w:id="16"/>
          </w:p>
        </w:tc>
        <w:tc>
          <w:tcPr>
            <w:tcW w:w="613" w:type="dxa"/>
            <w:tcBorders>
              <w:top w:val="single" w:sz="4" w:space="0" w:color="auto"/>
              <w:left w:val="single" w:sz="4" w:space="0" w:color="auto"/>
              <w:bottom w:val="single" w:sz="4" w:space="0" w:color="auto"/>
              <w:right w:val="single" w:sz="4" w:space="0" w:color="auto"/>
            </w:tcBorders>
          </w:tcPr>
          <w:p w14:paraId="7C4F393E" w14:textId="71F244B8" w:rsidR="00CA60A1" w:rsidRPr="00CA60A1" w:rsidRDefault="00CA60A1" w:rsidP="00CA60A1">
            <w:pPr>
              <w:spacing w:before="240"/>
              <w:jc w:val="both"/>
              <w:rPr>
                <w:snapToGrid/>
                <w:sz w:val="22"/>
                <w:szCs w:val="22"/>
                <w:lang w:val="en-US"/>
              </w:rPr>
            </w:pPr>
          </w:p>
        </w:tc>
      </w:tr>
      <w:tr w:rsidR="00CA60A1" w:rsidRPr="00CA60A1" w14:paraId="10C772B2"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5D55CD76" w14:textId="77777777" w:rsidR="00CA60A1" w:rsidRPr="00CA60A1" w:rsidRDefault="00CA60A1" w:rsidP="00CA60A1">
            <w:pPr>
              <w:numPr>
                <w:ilvl w:val="0"/>
                <w:numId w:val="20"/>
              </w:numPr>
              <w:tabs>
                <w:tab w:val="left" w:pos="360"/>
              </w:tabs>
              <w:spacing w:before="40" w:after="40"/>
              <w:jc w:val="both"/>
              <w:rPr>
                <w:snapToGrid/>
                <w:sz w:val="22"/>
                <w:szCs w:val="22"/>
                <w:lang w:val="en-US"/>
              </w:rPr>
            </w:pPr>
            <w:r w:rsidRPr="00CA60A1">
              <w:rPr>
                <w:snapToGrid/>
                <w:sz w:val="22"/>
                <w:szCs w:val="22"/>
                <w:lang w:val="en-US"/>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Borders>
              <w:top w:val="single" w:sz="4" w:space="0" w:color="auto"/>
              <w:left w:val="single" w:sz="4" w:space="0" w:color="auto"/>
              <w:bottom w:val="single" w:sz="4" w:space="0" w:color="auto"/>
              <w:right w:val="single" w:sz="4" w:space="0" w:color="auto"/>
            </w:tcBorders>
          </w:tcPr>
          <w:p w14:paraId="3FB7FF3C" w14:textId="77777777" w:rsidR="00CA60A1" w:rsidRPr="00CA60A1" w:rsidRDefault="00CA60A1" w:rsidP="00CA60A1">
            <w:pPr>
              <w:spacing w:before="240"/>
              <w:jc w:val="both"/>
              <w:rPr>
                <w:snapToGrid/>
                <w:sz w:val="22"/>
                <w:szCs w:val="22"/>
                <w:lang w:val="en-US"/>
              </w:rPr>
            </w:pPr>
          </w:p>
        </w:tc>
      </w:tr>
      <w:tr w:rsidR="00CA60A1" w:rsidRPr="00CA60A1" w14:paraId="44CDD5A9"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4E87DE98" w14:textId="77777777" w:rsidR="00CA60A1" w:rsidRPr="00CA60A1" w:rsidRDefault="00CA60A1" w:rsidP="00CA60A1">
            <w:pPr>
              <w:tabs>
                <w:tab w:val="left" w:pos="993"/>
              </w:tabs>
              <w:spacing w:before="40" w:after="40"/>
              <w:ind w:left="993" w:hanging="426"/>
              <w:jc w:val="both"/>
              <w:rPr>
                <w:snapToGrid/>
                <w:sz w:val="22"/>
                <w:szCs w:val="22"/>
                <w:lang w:val="en-US"/>
              </w:rPr>
            </w:pPr>
            <w:bookmarkStart w:id="17" w:name="_DV_C368"/>
            <w:r w:rsidRPr="00CA60A1">
              <w:rPr>
                <w:snapToGrid/>
                <w:color w:val="000000"/>
                <w:sz w:val="22"/>
                <w:szCs w:val="22"/>
                <w:lang w:val="en-US"/>
              </w:rPr>
              <w:t>(i)</w:t>
            </w:r>
            <w:bookmarkEnd w:id="17"/>
            <w:r w:rsidRPr="00CA60A1">
              <w:rPr>
                <w:snapToGrid/>
                <w:color w:val="000000"/>
                <w:sz w:val="22"/>
                <w:szCs w:val="22"/>
                <w:lang w:val="en-US"/>
              </w:rPr>
              <w:tab/>
              <w:t>fraudulently or negligently misrepresenting information required for the verification of the absence of grounds for exclusion or the fulfilment of selection criteria or in the performance of a contract;</w:t>
            </w:r>
          </w:p>
        </w:tc>
        <w:tc>
          <w:tcPr>
            <w:tcW w:w="670" w:type="dxa"/>
            <w:tcBorders>
              <w:top w:val="single" w:sz="4" w:space="0" w:color="auto"/>
              <w:left w:val="single" w:sz="4" w:space="0" w:color="auto"/>
              <w:bottom w:val="single" w:sz="4" w:space="0" w:color="auto"/>
              <w:right w:val="single" w:sz="4" w:space="0" w:color="auto"/>
            </w:tcBorders>
            <w:hideMark/>
          </w:tcPr>
          <w:p w14:paraId="4D735572"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5CA1C34A" w14:textId="76432D7E" w:rsidR="00CA60A1" w:rsidRPr="00CA60A1" w:rsidRDefault="00CA60A1" w:rsidP="00CA60A1">
            <w:pPr>
              <w:spacing w:before="240"/>
              <w:jc w:val="both"/>
              <w:rPr>
                <w:snapToGrid/>
                <w:sz w:val="22"/>
                <w:szCs w:val="22"/>
                <w:lang w:val="en-US"/>
              </w:rPr>
            </w:pPr>
          </w:p>
        </w:tc>
      </w:tr>
      <w:tr w:rsidR="00CA60A1" w:rsidRPr="00CA60A1" w14:paraId="142C465F"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278A7DD3" w14:textId="77777777" w:rsidR="00CA60A1" w:rsidRPr="00CA60A1" w:rsidRDefault="00CA60A1" w:rsidP="00CA60A1">
            <w:pPr>
              <w:tabs>
                <w:tab w:val="left" w:pos="993"/>
              </w:tabs>
              <w:spacing w:before="40" w:after="40"/>
              <w:ind w:left="993" w:hanging="426"/>
              <w:jc w:val="both"/>
              <w:rPr>
                <w:snapToGrid/>
                <w:sz w:val="22"/>
                <w:szCs w:val="22"/>
                <w:lang w:val="en-US"/>
              </w:rPr>
            </w:pPr>
            <w:bookmarkStart w:id="18" w:name="_DV_C369"/>
            <w:r w:rsidRPr="00CA60A1">
              <w:rPr>
                <w:snapToGrid/>
                <w:color w:val="000000"/>
                <w:sz w:val="22"/>
                <w:szCs w:val="22"/>
                <w:lang w:val="en-US"/>
              </w:rPr>
              <w:t>(ii)</w:t>
            </w:r>
            <w:bookmarkEnd w:id="18"/>
            <w:r w:rsidRPr="00CA60A1">
              <w:rPr>
                <w:snapToGrid/>
                <w:color w:val="000000"/>
                <w:sz w:val="22"/>
                <w:szCs w:val="22"/>
                <w:lang w:val="en-US"/>
              </w:rPr>
              <w:tab/>
              <w:t>entering into agreement with other persons with the aim of distorting competition;</w:t>
            </w:r>
          </w:p>
        </w:tc>
        <w:tc>
          <w:tcPr>
            <w:tcW w:w="670" w:type="dxa"/>
            <w:tcBorders>
              <w:top w:val="single" w:sz="4" w:space="0" w:color="auto"/>
              <w:left w:val="single" w:sz="4" w:space="0" w:color="auto"/>
              <w:bottom w:val="single" w:sz="4" w:space="0" w:color="auto"/>
              <w:right w:val="single" w:sz="4" w:space="0" w:color="auto"/>
            </w:tcBorders>
            <w:hideMark/>
          </w:tcPr>
          <w:p w14:paraId="0709E1CB"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2127EFEE" w14:textId="0A353549" w:rsidR="00CA60A1" w:rsidRPr="00CA60A1" w:rsidRDefault="00CA60A1" w:rsidP="00CA60A1">
            <w:pPr>
              <w:spacing w:before="240"/>
              <w:jc w:val="both"/>
              <w:rPr>
                <w:snapToGrid/>
                <w:sz w:val="22"/>
                <w:szCs w:val="22"/>
                <w:lang w:val="en-US"/>
              </w:rPr>
            </w:pPr>
          </w:p>
        </w:tc>
      </w:tr>
      <w:tr w:rsidR="00CA60A1" w:rsidRPr="00CA60A1" w14:paraId="5DC979AB"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019453E0" w14:textId="77777777" w:rsidR="00CA60A1" w:rsidRPr="00CA60A1" w:rsidRDefault="00CA60A1" w:rsidP="00CA60A1">
            <w:pPr>
              <w:tabs>
                <w:tab w:val="left" w:pos="993"/>
              </w:tabs>
              <w:spacing w:before="40" w:after="40"/>
              <w:ind w:left="993" w:hanging="426"/>
              <w:jc w:val="both"/>
              <w:rPr>
                <w:snapToGrid/>
                <w:sz w:val="22"/>
                <w:szCs w:val="22"/>
                <w:lang w:val="en-US"/>
              </w:rPr>
            </w:pPr>
            <w:bookmarkStart w:id="19" w:name="_DV_C371"/>
            <w:r w:rsidRPr="00CA60A1">
              <w:rPr>
                <w:snapToGrid/>
                <w:color w:val="000000"/>
                <w:sz w:val="22"/>
                <w:szCs w:val="22"/>
                <w:lang w:val="en-US"/>
              </w:rPr>
              <w:t>(iii)</w:t>
            </w:r>
            <w:bookmarkEnd w:id="19"/>
            <w:r w:rsidRPr="00CA60A1">
              <w:rPr>
                <w:snapToGrid/>
                <w:color w:val="000000"/>
                <w:sz w:val="22"/>
                <w:szCs w:val="22"/>
                <w:lang w:val="en-US"/>
              </w:rPr>
              <w:tab/>
              <w:t>violating intellectual property rights;</w:t>
            </w:r>
          </w:p>
        </w:tc>
        <w:tc>
          <w:tcPr>
            <w:tcW w:w="670" w:type="dxa"/>
            <w:tcBorders>
              <w:top w:val="single" w:sz="4" w:space="0" w:color="auto"/>
              <w:left w:val="single" w:sz="4" w:space="0" w:color="auto"/>
              <w:bottom w:val="single" w:sz="4" w:space="0" w:color="auto"/>
              <w:right w:val="single" w:sz="4" w:space="0" w:color="auto"/>
            </w:tcBorders>
            <w:hideMark/>
          </w:tcPr>
          <w:p w14:paraId="3262760B"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06574A49" w14:textId="3649E466" w:rsidR="00CA60A1" w:rsidRPr="00CA60A1" w:rsidRDefault="00CA60A1" w:rsidP="00CA60A1">
            <w:pPr>
              <w:spacing w:before="240"/>
              <w:jc w:val="both"/>
              <w:rPr>
                <w:snapToGrid/>
                <w:sz w:val="22"/>
                <w:szCs w:val="22"/>
                <w:lang w:val="en-US"/>
              </w:rPr>
            </w:pPr>
          </w:p>
        </w:tc>
      </w:tr>
      <w:tr w:rsidR="00CA60A1" w:rsidRPr="00CA60A1" w14:paraId="74A6B3BC"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154D7E96" w14:textId="77777777" w:rsidR="00CA60A1" w:rsidRPr="00CA60A1" w:rsidRDefault="00CA60A1" w:rsidP="00CA60A1">
            <w:pPr>
              <w:tabs>
                <w:tab w:val="left" w:pos="993"/>
              </w:tabs>
              <w:spacing w:before="40" w:after="40"/>
              <w:ind w:left="993" w:hanging="426"/>
              <w:jc w:val="both"/>
              <w:rPr>
                <w:snapToGrid/>
                <w:sz w:val="22"/>
                <w:szCs w:val="22"/>
                <w:lang w:val="en-US"/>
              </w:rPr>
            </w:pPr>
            <w:bookmarkStart w:id="20" w:name="_DV_C372"/>
            <w:r w:rsidRPr="00CA60A1">
              <w:rPr>
                <w:snapToGrid/>
                <w:color w:val="000000"/>
                <w:sz w:val="22"/>
                <w:szCs w:val="22"/>
                <w:lang w:val="en-US"/>
              </w:rPr>
              <w:lastRenderedPageBreak/>
              <w:t>(iv)</w:t>
            </w:r>
            <w:bookmarkEnd w:id="20"/>
            <w:r w:rsidRPr="00CA60A1">
              <w:rPr>
                <w:snapToGrid/>
                <w:color w:val="000000"/>
                <w:sz w:val="22"/>
                <w:szCs w:val="22"/>
                <w:lang w:val="en-US"/>
              </w:rPr>
              <w:tab/>
              <w:t>attempting to influence the decision-making process of the contracting authority during the award procedure;</w:t>
            </w:r>
          </w:p>
        </w:tc>
        <w:tc>
          <w:tcPr>
            <w:tcW w:w="670" w:type="dxa"/>
            <w:tcBorders>
              <w:top w:val="single" w:sz="4" w:space="0" w:color="auto"/>
              <w:left w:val="single" w:sz="4" w:space="0" w:color="auto"/>
              <w:bottom w:val="single" w:sz="4" w:space="0" w:color="auto"/>
              <w:right w:val="single" w:sz="4" w:space="0" w:color="auto"/>
            </w:tcBorders>
            <w:hideMark/>
          </w:tcPr>
          <w:p w14:paraId="58FDFA09"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226E184B" w14:textId="4BCBDD58" w:rsidR="00CA60A1" w:rsidRPr="00CA60A1" w:rsidRDefault="00CA60A1" w:rsidP="00CA60A1">
            <w:pPr>
              <w:spacing w:before="240"/>
              <w:jc w:val="both"/>
              <w:rPr>
                <w:snapToGrid/>
                <w:sz w:val="22"/>
                <w:szCs w:val="22"/>
                <w:lang w:val="en-US"/>
              </w:rPr>
            </w:pPr>
          </w:p>
        </w:tc>
      </w:tr>
      <w:tr w:rsidR="00CA60A1" w:rsidRPr="00CA60A1" w14:paraId="728891DD"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3A4A1FDE" w14:textId="77777777" w:rsidR="00CA60A1" w:rsidRPr="00CA60A1" w:rsidRDefault="00CA60A1" w:rsidP="00CA60A1">
            <w:pPr>
              <w:tabs>
                <w:tab w:val="left" w:pos="993"/>
              </w:tabs>
              <w:spacing w:before="40" w:after="40"/>
              <w:ind w:left="993" w:hanging="426"/>
              <w:jc w:val="both"/>
              <w:rPr>
                <w:snapToGrid/>
                <w:color w:val="000000"/>
                <w:sz w:val="22"/>
                <w:szCs w:val="22"/>
                <w:lang w:val="en-US"/>
              </w:rPr>
            </w:pPr>
            <w:bookmarkStart w:id="21" w:name="_DV_C373"/>
            <w:r w:rsidRPr="00CA60A1">
              <w:rPr>
                <w:snapToGrid/>
                <w:color w:val="000000"/>
                <w:sz w:val="22"/>
                <w:szCs w:val="22"/>
                <w:lang w:val="en-US"/>
              </w:rPr>
              <w:t>(v)</w:t>
            </w:r>
            <w:bookmarkEnd w:id="21"/>
            <w:r w:rsidRPr="00CA60A1">
              <w:rPr>
                <w:snapToGrid/>
                <w:color w:val="000000"/>
                <w:sz w:val="22"/>
                <w:szCs w:val="22"/>
                <w:lang w:val="en-US"/>
              </w:rPr>
              <w:tab/>
              <w:t>attempting to obtain confidential information that may confer upon it undue advantages in the award procedure</w:t>
            </w:r>
            <w:r w:rsidRPr="00CA60A1">
              <w:rPr>
                <w:b/>
                <w:i/>
                <w:snapToGrid/>
                <w:color w:val="000000"/>
                <w:sz w:val="22"/>
                <w:szCs w:val="22"/>
                <w:lang w:val="en-US"/>
              </w:rPr>
              <w:t xml:space="preserve">; </w:t>
            </w:r>
          </w:p>
        </w:tc>
        <w:tc>
          <w:tcPr>
            <w:tcW w:w="670" w:type="dxa"/>
            <w:tcBorders>
              <w:top w:val="single" w:sz="4" w:space="0" w:color="auto"/>
              <w:left w:val="single" w:sz="4" w:space="0" w:color="auto"/>
              <w:bottom w:val="single" w:sz="4" w:space="0" w:color="auto"/>
              <w:right w:val="single" w:sz="4" w:space="0" w:color="auto"/>
            </w:tcBorders>
            <w:hideMark/>
          </w:tcPr>
          <w:p w14:paraId="48B56921"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728EFCE3" w14:textId="66F74CF6" w:rsidR="00CA60A1" w:rsidRPr="00CA60A1" w:rsidRDefault="00CA60A1" w:rsidP="00CA60A1">
            <w:pPr>
              <w:spacing w:before="240"/>
              <w:jc w:val="both"/>
              <w:rPr>
                <w:snapToGrid/>
                <w:sz w:val="22"/>
                <w:szCs w:val="22"/>
                <w:lang w:val="en-US"/>
              </w:rPr>
            </w:pPr>
          </w:p>
        </w:tc>
      </w:tr>
      <w:tr w:rsidR="00CA60A1" w:rsidRPr="00CA60A1" w14:paraId="27DCF406"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7C50BFCC" w14:textId="77777777" w:rsidR="00CA60A1" w:rsidRPr="00CA60A1" w:rsidRDefault="00CA60A1" w:rsidP="00CA60A1">
            <w:pPr>
              <w:numPr>
                <w:ilvl w:val="0"/>
                <w:numId w:val="20"/>
              </w:numPr>
              <w:tabs>
                <w:tab w:val="left" w:pos="360"/>
              </w:tabs>
              <w:spacing w:before="40" w:after="40"/>
              <w:ind w:left="357" w:hanging="357"/>
              <w:jc w:val="both"/>
              <w:rPr>
                <w:snapToGrid/>
                <w:color w:val="000000"/>
                <w:sz w:val="22"/>
                <w:szCs w:val="22"/>
                <w:lang w:val="en-US"/>
              </w:rPr>
            </w:pPr>
            <w:r w:rsidRPr="00CA60A1">
              <w:rPr>
                <w:snapToGrid/>
                <w:sz w:val="22"/>
                <w:szCs w:val="22"/>
                <w:lang w:val="en-US"/>
              </w:rPr>
              <w:t>it has been established by a final judgement that the person is guilty of any of the following:</w:t>
            </w:r>
          </w:p>
        </w:tc>
        <w:tc>
          <w:tcPr>
            <w:tcW w:w="1283" w:type="dxa"/>
            <w:gridSpan w:val="2"/>
            <w:tcBorders>
              <w:top w:val="single" w:sz="4" w:space="0" w:color="auto"/>
              <w:left w:val="single" w:sz="4" w:space="0" w:color="auto"/>
              <w:bottom w:val="single" w:sz="4" w:space="0" w:color="auto"/>
              <w:right w:val="single" w:sz="4" w:space="0" w:color="auto"/>
            </w:tcBorders>
          </w:tcPr>
          <w:p w14:paraId="40DAE055" w14:textId="77777777" w:rsidR="00CA60A1" w:rsidRPr="00CA60A1" w:rsidRDefault="00CA60A1" w:rsidP="00CA60A1">
            <w:pPr>
              <w:spacing w:before="240"/>
              <w:jc w:val="both"/>
              <w:rPr>
                <w:snapToGrid/>
                <w:sz w:val="22"/>
                <w:szCs w:val="22"/>
                <w:lang w:val="en-US"/>
              </w:rPr>
            </w:pPr>
          </w:p>
        </w:tc>
      </w:tr>
      <w:tr w:rsidR="00CA60A1" w:rsidRPr="00CA60A1" w14:paraId="175F79A3"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628A472B" w14:textId="77777777" w:rsidR="00CA60A1" w:rsidRPr="00CA60A1" w:rsidRDefault="00CA60A1" w:rsidP="00CA60A1">
            <w:pPr>
              <w:tabs>
                <w:tab w:val="left" w:pos="1134"/>
              </w:tabs>
              <w:spacing w:before="40" w:after="40"/>
              <w:ind w:left="1134" w:hanging="567"/>
              <w:jc w:val="both"/>
              <w:rPr>
                <w:snapToGrid/>
                <w:sz w:val="22"/>
                <w:szCs w:val="22"/>
                <w:lang w:val="en-US"/>
              </w:rPr>
            </w:pPr>
            <w:r w:rsidRPr="00CA60A1">
              <w:rPr>
                <w:snapToGrid/>
                <w:color w:val="000000"/>
                <w:sz w:val="22"/>
                <w:szCs w:val="22"/>
                <w:lang w:val="en-US"/>
              </w:rPr>
              <w:t>(i)</w:t>
            </w:r>
            <w:r w:rsidRPr="00CA60A1">
              <w:rPr>
                <w:snapToGrid/>
                <w:color w:val="000000"/>
                <w:sz w:val="22"/>
                <w:szCs w:val="22"/>
                <w:lang w:val="en-US"/>
              </w:rPr>
              <w:tab/>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Borders>
              <w:top w:val="single" w:sz="4" w:space="0" w:color="auto"/>
              <w:left w:val="single" w:sz="4" w:space="0" w:color="auto"/>
              <w:bottom w:val="single" w:sz="4" w:space="0" w:color="auto"/>
              <w:right w:val="single" w:sz="4" w:space="0" w:color="auto"/>
            </w:tcBorders>
            <w:hideMark/>
          </w:tcPr>
          <w:p w14:paraId="6DD93747"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412A85E5" w14:textId="38506AF6" w:rsidR="00CA60A1" w:rsidRPr="00CA60A1" w:rsidRDefault="00CA60A1" w:rsidP="00CA60A1">
            <w:pPr>
              <w:spacing w:before="240"/>
              <w:jc w:val="both"/>
              <w:rPr>
                <w:snapToGrid/>
                <w:sz w:val="22"/>
                <w:szCs w:val="22"/>
                <w:lang w:val="en-US"/>
              </w:rPr>
            </w:pPr>
          </w:p>
        </w:tc>
      </w:tr>
      <w:tr w:rsidR="00CA60A1" w:rsidRPr="00CA60A1" w14:paraId="1114DD6D"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44CA14B7" w14:textId="77777777" w:rsidR="00CA60A1" w:rsidRPr="00CA60A1" w:rsidRDefault="00CA60A1" w:rsidP="00CA60A1">
            <w:pPr>
              <w:tabs>
                <w:tab w:val="left" w:pos="1134"/>
              </w:tabs>
              <w:spacing w:before="40" w:after="40"/>
              <w:ind w:left="1134" w:hanging="567"/>
              <w:jc w:val="both"/>
              <w:rPr>
                <w:snapToGrid/>
                <w:sz w:val="22"/>
                <w:szCs w:val="22"/>
                <w:lang w:val="en-US"/>
              </w:rPr>
            </w:pPr>
            <w:r w:rsidRPr="00CA60A1">
              <w:rPr>
                <w:snapToGrid/>
                <w:color w:val="000000"/>
                <w:sz w:val="22"/>
                <w:szCs w:val="22"/>
                <w:lang w:val="en-US"/>
              </w:rPr>
              <w:t>(ii)</w:t>
            </w:r>
            <w:r w:rsidRPr="00CA60A1">
              <w:rPr>
                <w:snapToGrid/>
                <w:color w:val="000000"/>
                <w:sz w:val="22"/>
                <w:szCs w:val="22"/>
                <w:lang w:val="en-US"/>
              </w:rPr>
              <w:tab/>
              <w:t>corruption, as defined in Article 4(2) of Directive (EU) 2017/1371 and Article 3 of the Convention on the fight against corruption involving officials of the European Communities or officials of Member States of the European Union, drawn up by the Council Act of 26 May 1997, and in Article 2(1) of Council Framework Decision 2003/568/JHA of 22 July 2003 on combating corruption in the private sector, as well as corruption as defined in the law of the country where the contracting authority is located, the country in which the economic operator is established or the country of the performance of the contract</w:t>
            </w:r>
          </w:p>
        </w:tc>
        <w:tc>
          <w:tcPr>
            <w:tcW w:w="670" w:type="dxa"/>
            <w:tcBorders>
              <w:top w:val="single" w:sz="4" w:space="0" w:color="auto"/>
              <w:left w:val="single" w:sz="4" w:space="0" w:color="auto"/>
              <w:bottom w:val="single" w:sz="4" w:space="0" w:color="auto"/>
              <w:right w:val="single" w:sz="4" w:space="0" w:color="auto"/>
            </w:tcBorders>
            <w:hideMark/>
          </w:tcPr>
          <w:p w14:paraId="17899AA8"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14FEE145" w14:textId="002420EF" w:rsidR="00CA60A1" w:rsidRPr="00CA60A1" w:rsidRDefault="00CA60A1" w:rsidP="00CA60A1">
            <w:pPr>
              <w:spacing w:before="240"/>
              <w:jc w:val="both"/>
              <w:rPr>
                <w:snapToGrid/>
                <w:sz w:val="22"/>
                <w:szCs w:val="22"/>
                <w:lang w:val="en-US"/>
              </w:rPr>
            </w:pPr>
          </w:p>
        </w:tc>
      </w:tr>
      <w:tr w:rsidR="00CA60A1" w:rsidRPr="00CA60A1" w14:paraId="3CE9CBED"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687F4B67" w14:textId="77777777" w:rsidR="00CA60A1" w:rsidRPr="00CA60A1" w:rsidRDefault="00CA60A1" w:rsidP="00CA60A1">
            <w:pPr>
              <w:tabs>
                <w:tab w:val="left" w:pos="1134"/>
              </w:tabs>
              <w:spacing w:before="40" w:after="40"/>
              <w:ind w:left="1134" w:hanging="567"/>
              <w:jc w:val="both"/>
              <w:rPr>
                <w:snapToGrid/>
                <w:sz w:val="22"/>
                <w:szCs w:val="22"/>
                <w:lang w:val="en-US"/>
              </w:rPr>
            </w:pPr>
            <w:r w:rsidRPr="00CA60A1">
              <w:rPr>
                <w:snapToGrid/>
                <w:color w:val="000000"/>
                <w:sz w:val="22"/>
                <w:szCs w:val="22"/>
                <w:lang w:val="en-US"/>
              </w:rPr>
              <w:t>(iii)</w:t>
            </w:r>
            <w:r w:rsidRPr="00CA60A1">
              <w:rPr>
                <w:snapToGrid/>
                <w:color w:val="000000"/>
                <w:sz w:val="22"/>
                <w:szCs w:val="22"/>
                <w:lang w:val="en-US"/>
              </w:rPr>
              <w:tab/>
              <w:t>conduct related to a criminal organisation referred to in Article 2 of Council Framework Decision 2008/841/JHA of 24 October 2008 on the fight against organised crime;</w:t>
            </w:r>
          </w:p>
        </w:tc>
        <w:tc>
          <w:tcPr>
            <w:tcW w:w="670" w:type="dxa"/>
            <w:tcBorders>
              <w:top w:val="single" w:sz="4" w:space="0" w:color="auto"/>
              <w:left w:val="single" w:sz="4" w:space="0" w:color="auto"/>
              <w:bottom w:val="single" w:sz="4" w:space="0" w:color="auto"/>
              <w:right w:val="single" w:sz="4" w:space="0" w:color="auto"/>
            </w:tcBorders>
            <w:hideMark/>
          </w:tcPr>
          <w:p w14:paraId="767CA015"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26163486" w14:textId="051021D5" w:rsidR="00CA60A1" w:rsidRPr="00CA60A1" w:rsidRDefault="00CA60A1" w:rsidP="00CA60A1">
            <w:pPr>
              <w:spacing w:before="240"/>
              <w:jc w:val="both"/>
              <w:rPr>
                <w:snapToGrid/>
                <w:sz w:val="22"/>
                <w:szCs w:val="22"/>
                <w:lang w:val="en-US"/>
              </w:rPr>
            </w:pPr>
          </w:p>
        </w:tc>
      </w:tr>
      <w:tr w:rsidR="00CA60A1" w:rsidRPr="00CA60A1" w14:paraId="32C587AE"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7041155E" w14:textId="77777777" w:rsidR="00CA60A1" w:rsidRPr="00CA60A1" w:rsidRDefault="00CA60A1" w:rsidP="00CA60A1">
            <w:pPr>
              <w:tabs>
                <w:tab w:val="left" w:pos="1134"/>
              </w:tabs>
              <w:spacing w:before="40" w:after="40"/>
              <w:ind w:left="1134" w:hanging="567"/>
              <w:jc w:val="both"/>
              <w:rPr>
                <w:snapToGrid/>
                <w:sz w:val="22"/>
                <w:szCs w:val="22"/>
                <w:lang w:val="en-US"/>
              </w:rPr>
            </w:pPr>
            <w:r w:rsidRPr="00CA60A1">
              <w:rPr>
                <w:snapToGrid/>
                <w:color w:val="000000"/>
                <w:sz w:val="22"/>
                <w:szCs w:val="22"/>
                <w:lang w:val="en-US"/>
              </w:rPr>
              <w:t>(iv)</w:t>
            </w:r>
            <w:r w:rsidRPr="00CA60A1">
              <w:rPr>
                <w:snapToGrid/>
                <w:color w:val="000000"/>
                <w:sz w:val="22"/>
                <w:szCs w:val="22"/>
                <w:lang w:val="en-US"/>
              </w:rPr>
              <w:tab/>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p>
        </w:tc>
        <w:tc>
          <w:tcPr>
            <w:tcW w:w="670" w:type="dxa"/>
            <w:tcBorders>
              <w:top w:val="single" w:sz="4" w:space="0" w:color="auto"/>
              <w:left w:val="single" w:sz="4" w:space="0" w:color="auto"/>
              <w:bottom w:val="single" w:sz="4" w:space="0" w:color="auto"/>
              <w:right w:val="single" w:sz="4" w:space="0" w:color="auto"/>
            </w:tcBorders>
            <w:hideMark/>
          </w:tcPr>
          <w:p w14:paraId="0BDDA1ED"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5099AE6E" w14:textId="56EE93EA" w:rsidR="00CA60A1" w:rsidRPr="00CA60A1" w:rsidRDefault="00CA60A1" w:rsidP="00CA60A1">
            <w:pPr>
              <w:spacing w:before="240"/>
              <w:jc w:val="both"/>
              <w:rPr>
                <w:snapToGrid/>
                <w:sz w:val="22"/>
                <w:szCs w:val="22"/>
                <w:lang w:val="en-US"/>
              </w:rPr>
            </w:pPr>
          </w:p>
        </w:tc>
      </w:tr>
      <w:tr w:rsidR="00CA60A1" w:rsidRPr="00CA60A1" w14:paraId="3A6CA6C4"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5EF2F041" w14:textId="77777777" w:rsidR="00CA60A1" w:rsidRPr="00CA60A1" w:rsidRDefault="00CA60A1" w:rsidP="00CA60A1">
            <w:pPr>
              <w:tabs>
                <w:tab w:val="left" w:pos="1134"/>
              </w:tabs>
              <w:spacing w:before="40" w:after="40"/>
              <w:ind w:left="1134" w:hanging="567"/>
              <w:jc w:val="both"/>
              <w:rPr>
                <w:snapToGrid/>
                <w:sz w:val="22"/>
                <w:szCs w:val="22"/>
                <w:lang w:val="en-US"/>
              </w:rPr>
            </w:pPr>
            <w:r w:rsidRPr="00CA60A1">
              <w:rPr>
                <w:snapToGrid/>
                <w:color w:val="000000"/>
                <w:sz w:val="22"/>
                <w:szCs w:val="22"/>
                <w:lang w:val="en-US"/>
              </w:rPr>
              <w:t>(v)</w:t>
            </w:r>
            <w:r w:rsidRPr="00CA60A1">
              <w:rPr>
                <w:snapToGrid/>
                <w:color w:val="000000"/>
                <w:sz w:val="22"/>
                <w:szCs w:val="22"/>
                <w:lang w:val="en-US"/>
              </w:rPr>
              <w:tab/>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p>
        </w:tc>
        <w:tc>
          <w:tcPr>
            <w:tcW w:w="670" w:type="dxa"/>
            <w:tcBorders>
              <w:top w:val="single" w:sz="4" w:space="0" w:color="auto"/>
              <w:left w:val="single" w:sz="4" w:space="0" w:color="auto"/>
              <w:bottom w:val="single" w:sz="4" w:space="0" w:color="auto"/>
              <w:right w:val="single" w:sz="4" w:space="0" w:color="auto"/>
            </w:tcBorders>
            <w:hideMark/>
          </w:tcPr>
          <w:p w14:paraId="28F7E9D9"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49D2E374" w14:textId="19AD4E50" w:rsidR="00CA60A1" w:rsidRPr="00CA60A1" w:rsidRDefault="00CA60A1" w:rsidP="00CA60A1">
            <w:pPr>
              <w:spacing w:before="240"/>
              <w:jc w:val="both"/>
              <w:rPr>
                <w:snapToGrid/>
                <w:sz w:val="22"/>
                <w:szCs w:val="22"/>
                <w:lang w:val="en-US"/>
              </w:rPr>
            </w:pPr>
          </w:p>
        </w:tc>
      </w:tr>
      <w:tr w:rsidR="00CA60A1" w:rsidRPr="00CA60A1" w14:paraId="3B920936"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75468DEF" w14:textId="77777777" w:rsidR="00CA60A1" w:rsidRPr="00CA60A1" w:rsidRDefault="00CA60A1" w:rsidP="00CA60A1">
            <w:pPr>
              <w:tabs>
                <w:tab w:val="left" w:pos="1134"/>
              </w:tabs>
              <w:spacing w:before="40" w:after="40"/>
              <w:ind w:left="1134" w:hanging="567"/>
              <w:jc w:val="both"/>
              <w:rPr>
                <w:snapToGrid/>
                <w:color w:val="000000"/>
                <w:sz w:val="22"/>
                <w:szCs w:val="22"/>
                <w:lang w:val="en-US"/>
              </w:rPr>
            </w:pPr>
            <w:r w:rsidRPr="00CA60A1">
              <w:rPr>
                <w:snapToGrid/>
                <w:color w:val="000000"/>
                <w:sz w:val="22"/>
                <w:szCs w:val="22"/>
                <w:lang w:val="en-US"/>
              </w:rPr>
              <w:t>(vi)</w:t>
            </w:r>
            <w:r w:rsidRPr="00CA60A1">
              <w:rPr>
                <w:snapToGrid/>
                <w:color w:val="000000"/>
                <w:sz w:val="22"/>
                <w:szCs w:val="22"/>
                <w:lang w:val="en-US"/>
              </w:rPr>
              <w:tab/>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p>
        </w:tc>
        <w:tc>
          <w:tcPr>
            <w:tcW w:w="670" w:type="dxa"/>
            <w:tcBorders>
              <w:top w:val="single" w:sz="4" w:space="0" w:color="auto"/>
              <w:left w:val="single" w:sz="4" w:space="0" w:color="auto"/>
              <w:bottom w:val="single" w:sz="4" w:space="0" w:color="auto"/>
              <w:right w:val="single" w:sz="4" w:space="0" w:color="auto"/>
            </w:tcBorders>
            <w:hideMark/>
          </w:tcPr>
          <w:p w14:paraId="2EBFF6C5"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156AC19B" w14:textId="28A21FA4" w:rsidR="00CA60A1" w:rsidRPr="00CA60A1" w:rsidRDefault="00CA60A1" w:rsidP="00CA60A1">
            <w:pPr>
              <w:spacing w:before="240"/>
              <w:jc w:val="both"/>
              <w:rPr>
                <w:snapToGrid/>
                <w:sz w:val="22"/>
                <w:szCs w:val="22"/>
                <w:lang w:val="en-US"/>
              </w:rPr>
            </w:pPr>
          </w:p>
        </w:tc>
      </w:tr>
      <w:tr w:rsidR="00CA60A1" w:rsidRPr="00CA60A1" w14:paraId="0F54510D"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6C783568" w14:textId="77777777" w:rsidR="00CA60A1" w:rsidRPr="00CA60A1" w:rsidRDefault="00CA60A1" w:rsidP="00CA60A1">
            <w:pPr>
              <w:numPr>
                <w:ilvl w:val="0"/>
                <w:numId w:val="20"/>
              </w:numPr>
              <w:tabs>
                <w:tab w:val="left" w:pos="360"/>
              </w:tabs>
              <w:spacing w:before="40" w:after="40"/>
              <w:jc w:val="both"/>
              <w:rPr>
                <w:snapToGrid/>
                <w:color w:val="000000"/>
                <w:sz w:val="22"/>
                <w:szCs w:val="22"/>
                <w:lang w:val="en-US"/>
              </w:rPr>
            </w:pPr>
            <w:r w:rsidRPr="00CA60A1">
              <w:rPr>
                <w:snapToGrid/>
                <w:sz w:val="22"/>
                <w:szCs w:val="22"/>
                <w:lang w:val="en-US"/>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Borders>
              <w:top w:val="single" w:sz="4" w:space="0" w:color="auto"/>
              <w:left w:val="single" w:sz="4" w:space="0" w:color="auto"/>
              <w:bottom w:val="single" w:sz="4" w:space="0" w:color="auto"/>
              <w:right w:val="single" w:sz="4" w:space="0" w:color="auto"/>
            </w:tcBorders>
            <w:hideMark/>
          </w:tcPr>
          <w:p w14:paraId="5AA5B9FC"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22DCE545" w14:textId="6EA4A27A" w:rsidR="00CA60A1" w:rsidRPr="00CA60A1" w:rsidRDefault="00CA60A1" w:rsidP="00CA60A1">
            <w:pPr>
              <w:spacing w:before="240"/>
              <w:jc w:val="both"/>
              <w:rPr>
                <w:snapToGrid/>
                <w:sz w:val="22"/>
                <w:szCs w:val="22"/>
                <w:lang w:val="en-US"/>
              </w:rPr>
            </w:pPr>
          </w:p>
        </w:tc>
      </w:tr>
      <w:tr w:rsidR="00CA60A1" w:rsidRPr="00CA60A1" w14:paraId="353F4B15"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30B6100D" w14:textId="77777777" w:rsidR="00CA60A1" w:rsidRPr="00CA60A1" w:rsidRDefault="00CA60A1" w:rsidP="00CA60A1">
            <w:pPr>
              <w:numPr>
                <w:ilvl w:val="0"/>
                <w:numId w:val="20"/>
              </w:numPr>
              <w:tabs>
                <w:tab w:val="left" w:pos="360"/>
              </w:tabs>
              <w:spacing w:before="40" w:after="40"/>
              <w:jc w:val="both"/>
              <w:rPr>
                <w:snapToGrid/>
                <w:sz w:val="22"/>
                <w:szCs w:val="22"/>
                <w:lang w:val="en-US"/>
              </w:rPr>
            </w:pPr>
            <w:bookmarkStart w:id="22" w:name="_DV_C410"/>
            <w:r w:rsidRPr="00CA60A1">
              <w:rPr>
                <w:snapToGrid/>
                <w:color w:val="000000"/>
                <w:sz w:val="22"/>
                <w:szCs w:val="22"/>
                <w:lang w:val="en-US"/>
              </w:rPr>
              <w:t>it has been established by a final judgment or final administrative decision that the person has committed an irregularity within the meaning of Article 1(2) of Council Regulation (EC, Euratom) No 2988/95</w:t>
            </w:r>
            <w:bookmarkEnd w:id="22"/>
            <w:r w:rsidRPr="00CA60A1">
              <w:rPr>
                <w:snapToGrid/>
                <w:color w:val="000000"/>
                <w:sz w:val="22"/>
                <w:szCs w:val="22"/>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392A2A1"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3B75E782" w14:textId="3CFA2299" w:rsidR="00CA60A1" w:rsidRPr="00CA60A1" w:rsidRDefault="00CA60A1" w:rsidP="00CA60A1">
            <w:pPr>
              <w:spacing w:before="240"/>
              <w:jc w:val="both"/>
              <w:rPr>
                <w:snapToGrid/>
                <w:sz w:val="22"/>
                <w:szCs w:val="22"/>
                <w:lang w:val="en-US"/>
              </w:rPr>
            </w:pPr>
          </w:p>
        </w:tc>
      </w:tr>
      <w:tr w:rsidR="00CA60A1" w:rsidRPr="00CA60A1" w14:paraId="7799A814" w14:textId="77777777" w:rsidTr="00CA60A1">
        <w:tc>
          <w:tcPr>
            <w:tcW w:w="8472" w:type="dxa"/>
            <w:tcBorders>
              <w:top w:val="single" w:sz="4" w:space="0" w:color="auto"/>
              <w:left w:val="single" w:sz="4" w:space="0" w:color="auto"/>
              <w:bottom w:val="single" w:sz="4" w:space="0" w:color="auto"/>
              <w:right w:val="single" w:sz="4" w:space="0" w:color="auto"/>
            </w:tcBorders>
          </w:tcPr>
          <w:p w14:paraId="58302AD6" w14:textId="77777777" w:rsidR="00CA60A1" w:rsidRPr="00CA60A1" w:rsidRDefault="00CA60A1" w:rsidP="00CA60A1">
            <w:pPr>
              <w:numPr>
                <w:ilvl w:val="0"/>
                <w:numId w:val="20"/>
              </w:numPr>
              <w:tabs>
                <w:tab w:val="left" w:pos="360"/>
              </w:tabs>
              <w:spacing w:before="40" w:after="40"/>
              <w:jc w:val="both"/>
              <w:rPr>
                <w:snapToGrid/>
                <w:color w:val="000000"/>
                <w:sz w:val="22"/>
                <w:szCs w:val="22"/>
                <w:lang w:val="en-US"/>
              </w:rPr>
            </w:pPr>
            <w:r w:rsidRPr="00CA60A1">
              <w:rPr>
                <w:snapToGrid/>
                <w:color w:val="000000"/>
                <w:sz w:val="22"/>
                <w:szCs w:val="22"/>
                <w:lang w:val="en-US"/>
              </w:rPr>
              <w:t>for the situations of grave professional misconduct, fraud, corruption, other criminal offences, significant deficiencies in the performance of the contract or irregularity, the applicant is subject to:</w:t>
            </w:r>
          </w:p>
          <w:p w14:paraId="4AE83526" w14:textId="77777777" w:rsidR="00CA60A1" w:rsidRPr="00CA60A1" w:rsidRDefault="00CA60A1" w:rsidP="00CA60A1">
            <w:pPr>
              <w:numPr>
                <w:ilvl w:val="0"/>
                <w:numId w:val="21"/>
              </w:numPr>
              <w:tabs>
                <w:tab w:val="left" w:pos="993"/>
              </w:tabs>
              <w:spacing w:before="40" w:after="40"/>
              <w:ind w:left="993" w:hanging="142"/>
              <w:jc w:val="both"/>
              <w:rPr>
                <w:snapToGrid/>
                <w:color w:val="000000"/>
                <w:sz w:val="22"/>
                <w:szCs w:val="22"/>
                <w:lang w:val="en-US"/>
              </w:rPr>
            </w:pPr>
            <w:r w:rsidRPr="00CA60A1">
              <w:rPr>
                <w:snapToGrid/>
                <w:color w:val="000000"/>
                <w:sz w:val="22"/>
                <w:szCs w:val="22"/>
                <w:lang w:val="en-US"/>
              </w:rPr>
              <w:t xml:space="preserve">facts established in the context of audits or investigations carried out by the Court of Auditors, OLAF or internal audit, or any other check, audit or control </w:t>
            </w:r>
            <w:r w:rsidRPr="00CA60A1">
              <w:rPr>
                <w:snapToGrid/>
                <w:color w:val="000000"/>
                <w:sz w:val="22"/>
                <w:szCs w:val="22"/>
                <w:lang w:val="en-US"/>
              </w:rPr>
              <w:lastRenderedPageBreak/>
              <w:t>performed under the responsibility of an authorising officer of an EU institution, of a European office or of an EU agency or body;</w:t>
            </w:r>
          </w:p>
          <w:p w14:paraId="494BD1BD" w14:textId="77777777" w:rsidR="00CA60A1" w:rsidRPr="00CA60A1" w:rsidRDefault="00CA60A1" w:rsidP="00CA60A1">
            <w:pPr>
              <w:numPr>
                <w:ilvl w:val="0"/>
                <w:numId w:val="21"/>
              </w:numPr>
              <w:tabs>
                <w:tab w:val="left" w:pos="993"/>
              </w:tabs>
              <w:spacing w:before="40" w:after="40"/>
              <w:ind w:left="993" w:hanging="142"/>
              <w:jc w:val="both"/>
              <w:rPr>
                <w:snapToGrid/>
                <w:color w:val="000000"/>
                <w:sz w:val="22"/>
                <w:szCs w:val="22"/>
                <w:lang w:val="en-US"/>
              </w:rPr>
            </w:pPr>
            <w:r w:rsidRPr="00CA60A1">
              <w:rPr>
                <w:snapToGrid/>
                <w:color w:val="000000"/>
                <w:sz w:val="22"/>
                <w:szCs w:val="22"/>
                <w:lang w:val="en-US"/>
              </w:rPr>
              <w:t>non-final administrative decisions which may include disciplinary measures taken by the competent supervisory body responsible for the verification of the application of standards of professional ethics;</w:t>
            </w:r>
          </w:p>
          <w:p w14:paraId="7CBA1ED1" w14:textId="77777777" w:rsidR="00CA60A1" w:rsidRPr="00CA60A1" w:rsidRDefault="00CA60A1" w:rsidP="00CA60A1">
            <w:pPr>
              <w:numPr>
                <w:ilvl w:val="0"/>
                <w:numId w:val="21"/>
              </w:numPr>
              <w:tabs>
                <w:tab w:val="left" w:pos="993"/>
              </w:tabs>
              <w:spacing w:before="40" w:after="40"/>
              <w:ind w:left="993" w:hanging="142"/>
              <w:jc w:val="both"/>
              <w:rPr>
                <w:snapToGrid/>
                <w:color w:val="000000"/>
                <w:sz w:val="22"/>
                <w:szCs w:val="22"/>
                <w:lang w:val="en-US"/>
              </w:rPr>
            </w:pPr>
            <w:r w:rsidRPr="00CA60A1">
              <w:rPr>
                <w:snapToGrid/>
                <w:color w:val="000000"/>
                <w:sz w:val="22"/>
                <w:szCs w:val="22"/>
                <w:lang w:val="en-US"/>
              </w:rPr>
              <w:t>decisions of the ECB, the EIB, the European Investment Fund or international organisations;</w:t>
            </w:r>
          </w:p>
          <w:p w14:paraId="0B3D2BFE" w14:textId="77777777" w:rsidR="00CA60A1" w:rsidRPr="00CA60A1" w:rsidRDefault="00CA60A1" w:rsidP="00CA60A1">
            <w:pPr>
              <w:numPr>
                <w:ilvl w:val="0"/>
                <w:numId w:val="21"/>
              </w:numPr>
              <w:tabs>
                <w:tab w:val="left" w:pos="993"/>
              </w:tabs>
              <w:spacing w:before="40" w:after="40"/>
              <w:ind w:left="993" w:hanging="142"/>
              <w:jc w:val="both"/>
              <w:rPr>
                <w:snapToGrid/>
                <w:color w:val="000000"/>
                <w:sz w:val="22"/>
                <w:szCs w:val="22"/>
                <w:lang w:val="en-US"/>
              </w:rPr>
            </w:pPr>
            <w:r w:rsidRPr="00CA60A1">
              <w:rPr>
                <w:snapToGrid/>
                <w:color w:val="000000"/>
                <w:sz w:val="22"/>
                <w:szCs w:val="22"/>
                <w:lang w:val="en-US"/>
              </w:rPr>
              <w:t>decisions of the Commission relating to the infringement of the Union's competition rules or of a national competent authority relating to the infringement of Union or national competition law; or</w:t>
            </w:r>
          </w:p>
          <w:p w14:paraId="44CD70B0" w14:textId="77777777" w:rsidR="00CA60A1" w:rsidRPr="00CA60A1" w:rsidRDefault="00CA60A1" w:rsidP="00CA60A1">
            <w:pPr>
              <w:numPr>
                <w:ilvl w:val="0"/>
                <w:numId w:val="21"/>
              </w:numPr>
              <w:tabs>
                <w:tab w:val="left" w:pos="993"/>
              </w:tabs>
              <w:spacing w:before="40" w:after="40"/>
              <w:ind w:left="993" w:hanging="142"/>
              <w:jc w:val="both"/>
              <w:rPr>
                <w:snapToGrid/>
                <w:color w:val="000000"/>
                <w:sz w:val="22"/>
                <w:szCs w:val="22"/>
                <w:lang w:val="en-US"/>
              </w:rPr>
            </w:pPr>
            <w:r w:rsidRPr="00CA60A1">
              <w:rPr>
                <w:snapToGrid/>
                <w:color w:val="000000"/>
                <w:sz w:val="22"/>
                <w:szCs w:val="22"/>
                <w:lang w:val="en-US"/>
              </w:rPr>
              <w:t xml:space="preserve">decisions of exclusion by an authorising officer of an EU institution, of a European office or of an EU agency or body. </w:t>
            </w:r>
          </w:p>
          <w:p w14:paraId="1868D95F" w14:textId="77777777" w:rsidR="00CA60A1" w:rsidRPr="00CA60A1" w:rsidRDefault="00CA60A1" w:rsidP="00CA60A1">
            <w:pPr>
              <w:spacing w:before="40" w:after="40"/>
              <w:ind w:left="360"/>
              <w:jc w:val="both"/>
              <w:rPr>
                <w:snapToGrid/>
                <w:color w:val="000000"/>
                <w:sz w:val="22"/>
                <w:szCs w:val="22"/>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967C54A" w14:textId="77777777" w:rsidR="00CA60A1" w:rsidRPr="00CA60A1" w:rsidRDefault="00CA60A1" w:rsidP="00CA60A1">
            <w:pPr>
              <w:spacing w:before="240"/>
              <w:jc w:val="both"/>
              <w:rPr>
                <w:snapToGrid/>
                <w:sz w:val="22"/>
                <w:szCs w:val="22"/>
                <w:lang w:val="en-US"/>
              </w:rPr>
            </w:pPr>
          </w:p>
        </w:tc>
        <w:tc>
          <w:tcPr>
            <w:tcW w:w="613" w:type="dxa"/>
            <w:tcBorders>
              <w:top w:val="single" w:sz="4" w:space="0" w:color="auto"/>
              <w:left w:val="single" w:sz="4" w:space="0" w:color="auto"/>
              <w:bottom w:val="single" w:sz="4" w:space="0" w:color="auto"/>
              <w:right w:val="single" w:sz="4" w:space="0" w:color="auto"/>
            </w:tcBorders>
          </w:tcPr>
          <w:p w14:paraId="6D086F10" w14:textId="630E2038" w:rsidR="00CA60A1" w:rsidRPr="00CA60A1" w:rsidRDefault="00CA60A1" w:rsidP="00CA60A1">
            <w:pPr>
              <w:spacing w:before="240"/>
              <w:jc w:val="both"/>
              <w:rPr>
                <w:snapToGrid/>
                <w:sz w:val="22"/>
                <w:szCs w:val="22"/>
                <w:lang w:val="en-US"/>
              </w:rPr>
            </w:pPr>
          </w:p>
        </w:tc>
      </w:tr>
    </w:tbl>
    <w:p w14:paraId="5CD1FD6D" w14:textId="77777777" w:rsidR="00CA60A1" w:rsidRPr="00CA60A1" w:rsidRDefault="00CA60A1" w:rsidP="00CA60A1">
      <w:pPr>
        <w:autoSpaceDE w:val="0"/>
        <w:autoSpaceDN w:val="0"/>
        <w:adjustRightInd w:val="0"/>
        <w:spacing w:before="120"/>
        <w:rPr>
          <w:snapToGrid/>
          <w:sz w:val="22"/>
          <w:szCs w:val="22"/>
          <w:lang w:val="en-US"/>
        </w:rPr>
      </w:pPr>
      <w:bookmarkStart w:id="23" w:name="_DV_C376"/>
      <w:bookmarkEnd w:id="23"/>
      <w:r w:rsidRPr="00CA60A1">
        <w:rPr>
          <w:snapToGrid/>
          <w:sz w:val="22"/>
          <w:szCs w:val="22"/>
          <w:lang w:val="en-US"/>
        </w:rPr>
        <w:t xml:space="preserve"> </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CA60A1" w:rsidRPr="00CA60A1" w14:paraId="77EF749C" w14:textId="77777777" w:rsidTr="00CA60A1">
        <w:tc>
          <w:tcPr>
            <w:tcW w:w="9756" w:type="dxa"/>
            <w:gridSpan w:val="3"/>
            <w:tcBorders>
              <w:top w:val="single" w:sz="4" w:space="0" w:color="auto"/>
              <w:left w:val="single" w:sz="4" w:space="0" w:color="auto"/>
              <w:bottom w:val="single" w:sz="4" w:space="0" w:color="auto"/>
              <w:right w:val="single" w:sz="4" w:space="0" w:color="auto"/>
            </w:tcBorders>
            <w:hideMark/>
          </w:tcPr>
          <w:p w14:paraId="7EF429AB" w14:textId="77777777" w:rsidR="00CA60A1" w:rsidRPr="00CA60A1" w:rsidRDefault="00CA60A1" w:rsidP="00CA60A1">
            <w:pPr>
              <w:numPr>
                <w:ilvl w:val="0"/>
                <w:numId w:val="19"/>
              </w:numPr>
              <w:spacing w:before="40" w:after="40"/>
              <w:jc w:val="both"/>
              <w:rPr>
                <w:snapToGrid/>
                <w:sz w:val="22"/>
                <w:szCs w:val="22"/>
                <w:lang w:val="en-US"/>
              </w:rPr>
            </w:pPr>
            <w:r w:rsidRPr="00CA60A1">
              <w:rPr>
                <w:snapToGrid/>
                <w:sz w:val="22"/>
                <w:szCs w:val="22"/>
                <w:lang w:val="en-US"/>
              </w:rPr>
              <w:t xml:space="preserve">declares whether a natural person who is a member of the administrative, management or supervisory body of the above-mentioned legal person, or who haspowers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CA60A1" w:rsidRPr="00CA60A1" w14:paraId="2D8F5B11"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38598FAA" w14:textId="77777777" w:rsidR="00CA60A1" w:rsidRPr="00CA60A1" w:rsidRDefault="00CA60A1" w:rsidP="00CA60A1">
            <w:pPr>
              <w:spacing w:before="40" w:after="40"/>
              <w:jc w:val="center"/>
              <w:rPr>
                <w:b/>
                <w:smallCaps/>
                <w:snapToGrid/>
                <w:sz w:val="22"/>
                <w:szCs w:val="22"/>
                <w:lang w:val="en-US"/>
              </w:rPr>
            </w:pPr>
            <w:r w:rsidRPr="00CA60A1">
              <w:rPr>
                <w:b/>
                <w:smallCaps/>
                <w:snapToGrid/>
                <w:sz w:val="22"/>
                <w:szCs w:val="22"/>
                <w:lang w:val="en-US"/>
              </w:rPr>
              <w:t>Situations of exclusion concerning natural persons with power of representation, decision-making or control over the legal person</w:t>
            </w:r>
          </w:p>
        </w:tc>
        <w:tc>
          <w:tcPr>
            <w:tcW w:w="670" w:type="dxa"/>
            <w:tcBorders>
              <w:top w:val="single" w:sz="4" w:space="0" w:color="auto"/>
              <w:left w:val="single" w:sz="4" w:space="0" w:color="auto"/>
              <w:bottom w:val="single" w:sz="4" w:space="0" w:color="auto"/>
              <w:right w:val="single" w:sz="4" w:space="0" w:color="auto"/>
            </w:tcBorders>
            <w:hideMark/>
          </w:tcPr>
          <w:p w14:paraId="5EE9447F" w14:textId="77777777" w:rsidR="00CA60A1" w:rsidRPr="00CA60A1" w:rsidRDefault="00CA60A1" w:rsidP="00CA60A1">
            <w:pPr>
              <w:spacing w:before="240"/>
              <w:jc w:val="both"/>
              <w:rPr>
                <w:snapToGrid/>
                <w:sz w:val="22"/>
                <w:szCs w:val="22"/>
                <w:lang w:val="en-US"/>
              </w:rPr>
            </w:pPr>
            <w:r w:rsidRPr="00CA60A1">
              <w:rPr>
                <w:snapToGrid/>
                <w:sz w:val="22"/>
                <w:szCs w:val="22"/>
                <w:lang w:val="en-US"/>
              </w:rPr>
              <w:t>YES</w:t>
            </w:r>
          </w:p>
        </w:tc>
        <w:tc>
          <w:tcPr>
            <w:tcW w:w="614" w:type="dxa"/>
            <w:tcBorders>
              <w:top w:val="single" w:sz="4" w:space="0" w:color="auto"/>
              <w:left w:val="single" w:sz="4" w:space="0" w:color="auto"/>
              <w:bottom w:val="single" w:sz="4" w:space="0" w:color="auto"/>
              <w:right w:val="single" w:sz="4" w:space="0" w:color="auto"/>
            </w:tcBorders>
            <w:hideMark/>
          </w:tcPr>
          <w:p w14:paraId="35F5B0E0" w14:textId="77777777" w:rsidR="00CA60A1" w:rsidRPr="00CA60A1" w:rsidRDefault="00CA60A1" w:rsidP="00CA60A1">
            <w:pPr>
              <w:spacing w:before="240"/>
              <w:jc w:val="both"/>
              <w:rPr>
                <w:snapToGrid/>
                <w:sz w:val="22"/>
                <w:szCs w:val="22"/>
                <w:lang w:val="en-US"/>
              </w:rPr>
            </w:pPr>
            <w:r w:rsidRPr="00CA60A1">
              <w:rPr>
                <w:snapToGrid/>
                <w:sz w:val="22"/>
                <w:szCs w:val="22"/>
                <w:lang w:val="en-US"/>
              </w:rPr>
              <w:t>NO</w:t>
            </w:r>
          </w:p>
        </w:tc>
      </w:tr>
      <w:tr w:rsidR="00CA60A1" w:rsidRPr="00CA60A1" w14:paraId="1D3218BC"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6FA55EE9"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(c) above (grave professional misconduct)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636F247"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74F95B57" w14:textId="2FF6FFFA" w:rsidR="00CA60A1" w:rsidRPr="00CA60A1" w:rsidRDefault="00CA60A1" w:rsidP="00CA60A1">
            <w:pPr>
              <w:spacing w:before="240"/>
              <w:jc w:val="both"/>
              <w:rPr>
                <w:snapToGrid/>
                <w:sz w:val="22"/>
                <w:szCs w:val="22"/>
                <w:lang w:val="en-US"/>
              </w:rPr>
            </w:pPr>
          </w:p>
        </w:tc>
      </w:tr>
      <w:tr w:rsidR="00CA60A1" w:rsidRPr="00CA60A1" w14:paraId="078DA1BC"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25EBAF27"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(d) above (fraud, corruption or other criminal offence)</w:t>
            </w:r>
          </w:p>
        </w:tc>
        <w:tc>
          <w:tcPr>
            <w:tcW w:w="670" w:type="dxa"/>
            <w:tcBorders>
              <w:top w:val="single" w:sz="4" w:space="0" w:color="auto"/>
              <w:left w:val="single" w:sz="4" w:space="0" w:color="auto"/>
              <w:bottom w:val="single" w:sz="4" w:space="0" w:color="auto"/>
              <w:right w:val="single" w:sz="4" w:space="0" w:color="auto"/>
            </w:tcBorders>
            <w:vAlign w:val="center"/>
            <w:hideMark/>
          </w:tcPr>
          <w:p w14:paraId="5DAB3040"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0B66F33A" w14:textId="31C6E86C" w:rsidR="00CA60A1" w:rsidRPr="00CA60A1" w:rsidRDefault="00CA60A1" w:rsidP="00CA60A1">
            <w:pPr>
              <w:spacing w:before="240"/>
              <w:jc w:val="both"/>
              <w:rPr>
                <w:snapToGrid/>
                <w:sz w:val="22"/>
                <w:szCs w:val="22"/>
                <w:lang w:val="en-US"/>
              </w:rPr>
            </w:pPr>
          </w:p>
        </w:tc>
      </w:tr>
      <w:tr w:rsidR="00CA60A1" w:rsidRPr="00CA60A1" w14:paraId="3E347AA8"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5F825C79"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(e) above (significant deficiencies in performance of a contract )</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226A1F"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6E4DEAC5" w14:textId="36CF3F77" w:rsidR="00CA60A1" w:rsidRPr="00CA60A1" w:rsidRDefault="00CA60A1" w:rsidP="00CA60A1">
            <w:pPr>
              <w:spacing w:before="240"/>
              <w:jc w:val="both"/>
              <w:rPr>
                <w:snapToGrid/>
                <w:sz w:val="22"/>
                <w:szCs w:val="22"/>
                <w:lang w:val="en-US"/>
              </w:rPr>
            </w:pPr>
          </w:p>
        </w:tc>
      </w:tr>
      <w:tr w:rsidR="00CA60A1" w:rsidRPr="00CA60A1" w14:paraId="5709EFB2"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7E5258DE"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(f) above (irregularity)</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2834AF"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7979F71C" w14:textId="47C295F7" w:rsidR="00CA60A1" w:rsidRPr="00CA60A1" w:rsidRDefault="00CA60A1" w:rsidP="00CA60A1">
            <w:pPr>
              <w:spacing w:before="240"/>
              <w:jc w:val="both"/>
              <w:rPr>
                <w:snapToGrid/>
                <w:sz w:val="22"/>
                <w:szCs w:val="22"/>
                <w:lang w:val="en-US"/>
              </w:rPr>
            </w:pPr>
          </w:p>
        </w:tc>
      </w:tr>
    </w:tbl>
    <w:p w14:paraId="333D69B0" w14:textId="77777777" w:rsidR="00CA60A1" w:rsidRPr="00CA60A1" w:rsidRDefault="00CA60A1" w:rsidP="00CA60A1">
      <w:pPr>
        <w:autoSpaceDE w:val="0"/>
        <w:autoSpaceDN w:val="0"/>
        <w:adjustRightInd w:val="0"/>
        <w:spacing w:before="120"/>
        <w:rPr>
          <w:snapToGrid/>
          <w:sz w:val="22"/>
          <w:szCs w:val="22"/>
          <w:lang w:val="en-US"/>
        </w:rPr>
      </w:pPr>
      <w:r w:rsidRPr="00CA60A1">
        <w:rPr>
          <w:snapToGrid/>
          <w:sz w:val="22"/>
          <w:szCs w:val="22"/>
          <w:lang w:val="en-US"/>
        </w:rPr>
        <w:t xml:space="preserve"> </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A60A1" w:rsidRPr="00CA60A1" w14:paraId="33BC688B" w14:textId="77777777" w:rsidTr="00CA60A1">
        <w:tc>
          <w:tcPr>
            <w:tcW w:w="9661" w:type="dxa"/>
            <w:gridSpan w:val="4"/>
            <w:tcBorders>
              <w:top w:val="single" w:sz="4" w:space="0" w:color="auto"/>
              <w:left w:val="single" w:sz="4" w:space="0" w:color="auto"/>
              <w:bottom w:val="single" w:sz="4" w:space="0" w:color="auto"/>
              <w:right w:val="single" w:sz="4" w:space="0" w:color="auto"/>
            </w:tcBorders>
            <w:hideMark/>
          </w:tcPr>
          <w:p w14:paraId="560C5F9A" w14:textId="77777777" w:rsidR="00CA60A1" w:rsidRPr="00CA60A1" w:rsidRDefault="00CA60A1" w:rsidP="00CA60A1">
            <w:pPr>
              <w:numPr>
                <w:ilvl w:val="0"/>
                <w:numId w:val="19"/>
              </w:numPr>
              <w:spacing w:before="40" w:after="40"/>
              <w:jc w:val="both"/>
              <w:rPr>
                <w:snapToGrid/>
                <w:sz w:val="22"/>
                <w:szCs w:val="22"/>
                <w:lang w:val="en-US"/>
              </w:rPr>
            </w:pPr>
            <w:r w:rsidRPr="00CA60A1">
              <w:rPr>
                <w:snapToGrid/>
                <w:sz w:val="22"/>
                <w:szCs w:val="22"/>
                <w:lang w:val="en-US"/>
              </w:rPr>
              <w:t xml:space="preserve"> declares whether a natural or legal person that assumes unlimited liability for the debts of the above-mentioned legal person is in one of the following situations or not: </w:t>
            </w:r>
          </w:p>
        </w:tc>
      </w:tr>
      <w:tr w:rsidR="00CA60A1" w:rsidRPr="00CA60A1" w14:paraId="3B513B61" w14:textId="77777777" w:rsidTr="00CA60A1">
        <w:tc>
          <w:tcPr>
            <w:tcW w:w="7747" w:type="dxa"/>
            <w:tcBorders>
              <w:top w:val="single" w:sz="4" w:space="0" w:color="auto"/>
              <w:left w:val="single" w:sz="4" w:space="0" w:color="auto"/>
              <w:bottom w:val="single" w:sz="4" w:space="0" w:color="auto"/>
              <w:right w:val="single" w:sz="4" w:space="0" w:color="auto"/>
            </w:tcBorders>
            <w:vAlign w:val="center"/>
            <w:hideMark/>
          </w:tcPr>
          <w:p w14:paraId="5E036EEA" w14:textId="77777777" w:rsidR="00CA60A1" w:rsidRPr="00CA60A1" w:rsidRDefault="00CA60A1" w:rsidP="00CA60A1">
            <w:pPr>
              <w:spacing w:before="40" w:after="40"/>
              <w:jc w:val="center"/>
              <w:rPr>
                <w:b/>
                <w:smallCaps/>
                <w:snapToGrid/>
                <w:sz w:val="22"/>
                <w:szCs w:val="22"/>
                <w:lang w:val="en-US"/>
              </w:rPr>
            </w:pPr>
            <w:r w:rsidRPr="00CA60A1">
              <w:rPr>
                <w:b/>
                <w:smallCaps/>
                <w:snapToGrid/>
                <w:sz w:val="22"/>
                <w:szCs w:val="22"/>
                <w:lang w:val="en-US"/>
              </w:rPr>
              <w:t>Situations of exclusion concerning natural or legal persons assuming unlimited liability for the debts of the legal person</w:t>
            </w:r>
          </w:p>
        </w:tc>
        <w:tc>
          <w:tcPr>
            <w:tcW w:w="670" w:type="dxa"/>
            <w:tcBorders>
              <w:top w:val="single" w:sz="4" w:space="0" w:color="auto"/>
              <w:left w:val="single" w:sz="4" w:space="0" w:color="auto"/>
              <w:bottom w:val="single" w:sz="4" w:space="0" w:color="auto"/>
              <w:right w:val="single" w:sz="4" w:space="0" w:color="auto"/>
            </w:tcBorders>
            <w:hideMark/>
          </w:tcPr>
          <w:p w14:paraId="44C2FFB8" w14:textId="77777777" w:rsidR="00CA60A1" w:rsidRPr="00CA60A1" w:rsidRDefault="00CA60A1" w:rsidP="00CA60A1">
            <w:pPr>
              <w:spacing w:before="240"/>
              <w:jc w:val="both"/>
              <w:rPr>
                <w:snapToGrid/>
                <w:sz w:val="22"/>
                <w:szCs w:val="22"/>
                <w:lang w:val="en-US"/>
              </w:rPr>
            </w:pPr>
            <w:r w:rsidRPr="00CA60A1">
              <w:rPr>
                <w:snapToGrid/>
                <w:sz w:val="22"/>
                <w:szCs w:val="22"/>
                <w:lang w:val="en-US"/>
              </w:rPr>
              <w:t>YES</w:t>
            </w:r>
          </w:p>
        </w:tc>
        <w:tc>
          <w:tcPr>
            <w:tcW w:w="614" w:type="dxa"/>
            <w:tcBorders>
              <w:top w:val="single" w:sz="4" w:space="0" w:color="auto"/>
              <w:left w:val="single" w:sz="4" w:space="0" w:color="auto"/>
              <w:bottom w:val="single" w:sz="4" w:space="0" w:color="auto"/>
              <w:right w:val="single" w:sz="4" w:space="0" w:color="auto"/>
            </w:tcBorders>
            <w:hideMark/>
          </w:tcPr>
          <w:p w14:paraId="07D9013A" w14:textId="77777777" w:rsidR="00CA60A1" w:rsidRPr="00CA60A1" w:rsidRDefault="00CA60A1" w:rsidP="00CA60A1">
            <w:pPr>
              <w:spacing w:before="240"/>
              <w:jc w:val="both"/>
              <w:rPr>
                <w:snapToGrid/>
                <w:sz w:val="22"/>
                <w:szCs w:val="22"/>
                <w:lang w:val="en-US"/>
              </w:rPr>
            </w:pPr>
            <w:r w:rsidRPr="00CA60A1">
              <w:rPr>
                <w:snapToGrid/>
                <w:sz w:val="22"/>
                <w:szCs w:val="22"/>
                <w:lang w:val="en-US"/>
              </w:rPr>
              <w:t>NO</w:t>
            </w:r>
          </w:p>
        </w:tc>
        <w:tc>
          <w:tcPr>
            <w:tcW w:w="630" w:type="dxa"/>
            <w:tcBorders>
              <w:top w:val="single" w:sz="4" w:space="0" w:color="auto"/>
              <w:left w:val="single" w:sz="4" w:space="0" w:color="auto"/>
              <w:bottom w:val="single" w:sz="4" w:space="0" w:color="auto"/>
              <w:right w:val="single" w:sz="4" w:space="0" w:color="auto"/>
            </w:tcBorders>
            <w:hideMark/>
          </w:tcPr>
          <w:p w14:paraId="2B10B735" w14:textId="77777777" w:rsidR="00CA60A1" w:rsidRPr="00CA60A1" w:rsidRDefault="00CA60A1" w:rsidP="00CA60A1">
            <w:pPr>
              <w:spacing w:before="240"/>
              <w:jc w:val="both"/>
              <w:rPr>
                <w:snapToGrid/>
                <w:sz w:val="22"/>
                <w:szCs w:val="22"/>
                <w:lang w:val="en-US"/>
              </w:rPr>
            </w:pPr>
            <w:r w:rsidRPr="00CA60A1">
              <w:rPr>
                <w:snapToGrid/>
                <w:sz w:val="22"/>
                <w:szCs w:val="22"/>
                <w:lang w:val="en-US"/>
              </w:rPr>
              <w:t>N/A</w:t>
            </w:r>
          </w:p>
        </w:tc>
      </w:tr>
      <w:tr w:rsidR="00CA60A1" w:rsidRPr="00CA60A1" w14:paraId="4244199A" w14:textId="77777777" w:rsidTr="00CA60A1">
        <w:tc>
          <w:tcPr>
            <w:tcW w:w="7747" w:type="dxa"/>
            <w:tcBorders>
              <w:top w:val="single" w:sz="4" w:space="0" w:color="auto"/>
              <w:left w:val="single" w:sz="4" w:space="0" w:color="auto"/>
              <w:bottom w:val="single" w:sz="4" w:space="0" w:color="auto"/>
              <w:right w:val="single" w:sz="4" w:space="0" w:color="auto"/>
            </w:tcBorders>
            <w:vAlign w:val="center"/>
            <w:hideMark/>
          </w:tcPr>
          <w:p w14:paraId="365FCAE3"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(a) above (bankruptcy)</w:t>
            </w:r>
          </w:p>
        </w:tc>
        <w:tc>
          <w:tcPr>
            <w:tcW w:w="670" w:type="dxa"/>
            <w:tcBorders>
              <w:top w:val="single" w:sz="4" w:space="0" w:color="auto"/>
              <w:left w:val="single" w:sz="4" w:space="0" w:color="auto"/>
              <w:bottom w:val="single" w:sz="4" w:space="0" w:color="auto"/>
              <w:right w:val="single" w:sz="4" w:space="0" w:color="auto"/>
            </w:tcBorders>
            <w:vAlign w:val="center"/>
            <w:hideMark/>
          </w:tcPr>
          <w:p w14:paraId="13F7275B"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0BAD8D14" w14:textId="0F00077D" w:rsidR="00CA60A1" w:rsidRPr="00CA60A1" w:rsidRDefault="00CA60A1" w:rsidP="00CA60A1">
            <w:pPr>
              <w:spacing w:before="240"/>
              <w:jc w:val="both"/>
              <w:rPr>
                <w:snapToGrid/>
                <w:sz w:val="22"/>
                <w:szCs w:val="22"/>
                <w:lang w:val="en-US"/>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1C09E287" w14:textId="77777777" w:rsidR="00CA60A1" w:rsidRPr="00CA60A1" w:rsidRDefault="00CA60A1" w:rsidP="00CA60A1">
            <w:pPr>
              <w:spacing w:before="240"/>
              <w:jc w:val="both"/>
              <w:rPr>
                <w:snapToGrid/>
                <w:sz w:val="22"/>
                <w:szCs w:val="22"/>
                <w:lang w:val="en-US"/>
              </w:rPr>
            </w:pPr>
          </w:p>
        </w:tc>
      </w:tr>
      <w:tr w:rsidR="00CA60A1" w:rsidRPr="00CA60A1" w14:paraId="37131AE1" w14:textId="77777777" w:rsidTr="00CA60A1">
        <w:tc>
          <w:tcPr>
            <w:tcW w:w="7747" w:type="dxa"/>
            <w:tcBorders>
              <w:top w:val="single" w:sz="4" w:space="0" w:color="auto"/>
              <w:left w:val="single" w:sz="4" w:space="0" w:color="auto"/>
              <w:bottom w:val="single" w:sz="4" w:space="0" w:color="auto"/>
              <w:right w:val="single" w:sz="4" w:space="0" w:color="auto"/>
            </w:tcBorders>
            <w:vAlign w:val="center"/>
            <w:hideMark/>
          </w:tcPr>
          <w:p w14:paraId="49970A80" w14:textId="77777777" w:rsidR="00CA60A1" w:rsidRPr="00CA60A1" w:rsidRDefault="00CA60A1" w:rsidP="00CA60A1">
            <w:pPr>
              <w:spacing w:before="40" w:after="40"/>
              <w:ind w:left="360"/>
              <w:jc w:val="both"/>
              <w:rPr>
                <w:snapToGrid/>
                <w:sz w:val="22"/>
                <w:szCs w:val="22"/>
                <w:lang w:val="en-US"/>
              </w:rPr>
            </w:pPr>
            <w:r w:rsidRPr="00CA60A1">
              <w:rPr>
                <w:snapToGrid/>
                <w:sz w:val="22"/>
                <w:szCs w:val="22"/>
                <w:lang w:val="en-US"/>
              </w:rPr>
              <w:t>Situation (b) above (breach in payment of taxes or social security contributions)</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7ABD5F"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79BFBC6D" w14:textId="0F2C0953" w:rsidR="00CA60A1" w:rsidRPr="00CA60A1" w:rsidRDefault="00CA60A1" w:rsidP="00CA60A1">
            <w:pPr>
              <w:spacing w:before="240"/>
              <w:jc w:val="both"/>
              <w:rPr>
                <w:snapToGrid/>
                <w:sz w:val="22"/>
                <w:szCs w:val="22"/>
                <w:lang w:val="en-US"/>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4BAC9669" w14:textId="77777777" w:rsidR="00CA60A1" w:rsidRPr="00CA60A1" w:rsidRDefault="00CA60A1" w:rsidP="00CA60A1">
            <w:pPr>
              <w:spacing w:before="240"/>
              <w:jc w:val="both"/>
              <w:rPr>
                <w:snapToGrid/>
                <w:sz w:val="22"/>
                <w:szCs w:val="22"/>
                <w:lang w:val="en-US"/>
              </w:rPr>
            </w:pPr>
          </w:p>
        </w:tc>
      </w:tr>
    </w:tbl>
    <w:p w14:paraId="72FAF051" w14:textId="77777777" w:rsidR="00CA60A1" w:rsidRPr="00CA60A1" w:rsidRDefault="00CA60A1" w:rsidP="00CA60A1">
      <w:pPr>
        <w:autoSpaceDE w:val="0"/>
        <w:autoSpaceDN w:val="0"/>
        <w:adjustRightInd w:val="0"/>
        <w:spacing w:before="120"/>
        <w:rPr>
          <w:snapToGrid/>
          <w:sz w:val="22"/>
          <w:szCs w:val="22"/>
          <w:lang w:val="en-US"/>
        </w:rPr>
      </w:pPr>
      <w:r w:rsidRPr="00CA60A1">
        <w:rPr>
          <w:snapToGrid/>
          <w:sz w:val="22"/>
          <w:szCs w:val="22"/>
          <w:lang w:val="en-US"/>
        </w:rPr>
        <w:t xml:space="preserve"> </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CA60A1" w:rsidRPr="00CA60A1" w14:paraId="494A5240" w14:textId="77777777" w:rsidTr="00CA60A1">
        <w:tc>
          <w:tcPr>
            <w:tcW w:w="9756" w:type="dxa"/>
            <w:gridSpan w:val="3"/>
            <w:tcBorders>
              <w:top w:val="single" w:sz="4" w:space="0" w:color="auto"/>
              <w:left w:val="single" w:sz="4" w:space="0" w:color="auto"/>
              <w:bottom w:val="single" w:sz="4" w:space="0" w:color="auto"/>
              <w:right w:val="single" w:sz="4" w:space="0" w:color="auto"/>
            </w:tcBorders>
            <w:hideMark/>
          </w:tcPr>
          <w:p w14:paraId="1FE257AD" w14:textId="77777777" w:rsidR="00CA60A1" w:rsidRPr="00CA60A1" w:rsidRDefault="00CA60A1" w:rsidP="00CA60A1">
            <w:pPr>
              <w:numPr>
                <w:ilvl w:val="0"/>
                <w:numId w:val="19"/>
              </w:numPr>
              <w:spacing w:before="40" w:after="40"/>
              <w:jc w:val="both"/>
              <w:rPr>
                <w:snapToGrid/>
                <w:sz w:val="22"/>
                <w:szCs w:val="22"/>
                <w:lang w:val="en-US"/>
              </w:rPr>
            </w:pPr>
            <w:r w:rsidRPr="00CA60A1">
              <w:rPr>
                <w:snapToGrid/>
                <w:sz w:val="22"/>
                <w:szCs w:val="22"/>
                <w:lang w:val="en-US"/>
              </w:rPr>
              <w:t xml:space="preserve"> declares whether the above-mentioned person is in one of the following situations or not:</w:t>
            </w:r>
          </w:p>
        </w:tc>
      </w:tr>
      <w:tr w:rsidR="00CA60A1" w:rsidRPr="00CA60A1" w14:paraId="1BEE9160" w14:textId="77777777" w:rsidTr="00CA60A1">
        <w:tc>
          <w:tcPr>
            <w:tcW w:w="8472" w:type="dxa"/>
            <w:tcBorders>
              <w:top w:val="single" w:sz="4" w:space="0" w:color="auto"/>
              <w:left w:val="single" w:sz="4" w:space="0" w:color="auto"/>
              <w:bottom w:val="single" w:sz="4" w:space="0" w:color="auto"/>
              <w:right w:val="single" w:sz="4" w:space="0" w:color="auto"/>
            </w:tcBorders>
            <w:vAlign w:val="center"/>
            <w:hideMark/>
          </w:tcPr>
          <w:p w14:paraId="43424940" w14:textId="77777777" w:rsidR="00CA60A1" w:rsidRPr="00CA60A1" w:rsidRDefault="00CA60A1" w:rsidP="00CA60A1">
            <w:pPr>
              <w:spacing w:before="40" w:after="40"/>
              <w:jc w:val="center"/>
              <w:rPr>
                <w:smallCaps/>
                <w:snapToGrid/>
                <w:sz w:val="22"/>
                <w:szCs w:val="22"/>
                <w:lang w:val="en-US"/>
              </w:rPr>
            </w:pPr>
            <w:r w:rsidRPr="00CA60A1">
              <w:rPr>
                <w:smallCaps/>
                <w:snapToGrid/>
                <w:sz w:val="22"/>
                <w:szCs w:val="22"/>
                <w:lang w:val="en-US"/>
              </w:rPr>
              <w:t>Grounds for rejection from this procedure</w:t>
            </w:r>
          </w:p>
        </w:tc>
        <w:tc>
          <w:tcPr>
            <w:tcW w:w="670" w:type="dxa"/>
            <w:tcBorders>
              <w:top w:val="single" w:sz="4" w:space="0" w:color="auto"/>
              <w:left w:val="single" w:sz="4" w:space="0" w:color="auto"/>
              <w:bottom w:val="single" w:sz="4" w:space="0" w:color="auto"/>
              <w:right w:val="single" w:sz="4" w:space="0" w:color="auto"/>
            </w:tcBorders>
            <w:hideMark/>
          </w:tcPr>
          <w:p w14:paraId="6100FA95" w14:textId="77777777" w:rsidR="00CA60A1" w:rsidRPr="00CA60A1" w:rsidRDefault="00CA60A1" w:rsidP="00CA60A1">
            <w:pPr>
              <w:spacing w:before="240"/>
              <w:jc w:val="both"/>
              <w:rPr>
                <w:snapToGrid/>
                <w:sz w:val="22"/>
                <w:szCs w:val="22"/>
                <w:lang w:val="en-US"/>
              </w:rPr>
            </w:pPr>
            <w:r w:rsidRPr="00CA60A1">
              <w:rPr>
                <w:snapToGrid/>
                <w:sz w:val="22"/>
                <w:szCs w:val="22"/>
                <w:lang w:val="en-US"/>
              </w:rPr>
              <w:t>YES</w:t>
            </w:r>
          </w:p>
        </w:tc>
        <w:tc>
          <w:tcPr>
            <w:tcW w:w="614" w:type="dxa"/>
            <w:tcBorders>
              <w:top w:val="single" w:sz="4" w:space="0" w:color="auto"/>
              <w:left w:val="single" w:sz="4" w:space="0" w:color="auto"/>
              <w:bottom w:val="single" w:sz="4" w:space="0" w:color="auto"/>
              <w:right w:val="single" w:sz="4" w:space="0" w:color="auto"/>
            </w:tcBorders>
            <w:hideMark/>
          </w:tcPr>
          <w:p w14:paraId="7D9A1A44" w14:textId="77777777" w:rsidR="00CA60A1" w:rsidRPr="00CA60A1" w:rsidRDefault="00CA60A1" w:rsidP="00CA60A1">
            <w:pPr>
              <w:spacing w:before="240"/>
              <w:jc w:val="both"/>
              <w:rPr>
                <w:snapToGrid/>
                <w:sz w:val="22"/>
                <w:szCs w:val="22"/>
                <w:lang w:val="en-US"/>
              </w:rPr>
            </w:pPr>
            <w:r w:rsidRPr="00CA60A1">
              <w:rPr>
                <w:snapToGrid/>
                <w:sz w:val="22"/>
                <w:szCs w:val="22"/>
                <w:lang w:val="en-US"/>
              </w:rPr>
              <w:t>NO</w:t>
            </w:r>
          </w:p>
        </w:tc>
      </w:tr>
      <w:tr w:rsidR="00CA60A1" w:rsidRPr="00CA60A1" w14:paraId="76FA19F5"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2A4BCE4B" w14:textId="77777777" w:rsidR="00CA60A1" w:rsidRPr="00CA60A1" w:rsidRDefault="00CA60A1" w:rsidP="00CA60A1">
            <w:pPr>
              <w:numPr>
                <w:ilvl w:val="0"/>
                <w:numId w:val="20"/>
              </w:numPr>
              <w:tabs>
                <w:tab w:val="left" w:pos="360"/>
              </w:tabs>
              <w:spacing w:before="40" w:after="40"/>
              <w:jc w:val="both"/>
              <w:rPr>
                <w:snapToGrid/>
                <w:sz w:val="22"/>
                <w:szCs w:val="22"/>
                <w:lang w:val="en-US"/>
              </w:rPr>
            </w:pPr>
            <w:r w:rsidRPr="00CA60A1">
              <w:rPr>
                <w:snapToGrid/>
                <w:sz w:val="22"/>
                <w:szCs w:val="22"/>
                <w:lang w:val="en-US"/>
              </w:rPr>
              <w:t xml:space="preserve">has distorted competition by being previously involved in the preparation of procurement documents for this procurement procedure; </w:t>
            </w:r>
          </w:p>
        </w:tc>
        <w:tc>
          <w:tcPr>
            <w:tcW w:w="670" w:type="dxa"/>
            <w:tcBorders>
              <w:top w:val="single" w:sz="4" w:space="0" w:color="auto"/>
              <w:left w:val="single" w:sz="4" w:space="0" w:color="auto"/>
              <w:bottom w:val="single" w:sz="4" w:space="0" w:color="auto"/>
              <w:right w:val="single" w:sz="4" w:space="0" w:color="auto"/>
            </w:tcBorders>
            <w:hideMark/>
          </w:tcPr>
          <w:p w14:paraId="3935D27C" w14:textId="77777777"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60D8C493" w14:textId="276E707F" w:rsidR="00CA60A1" w:rsidRPr="00CA60A1" w:rsidRDefault="00CA60A1" w:rsidP="00CA60A1">
            <w:pPr>
              <w:spacing w:before="240"/>
              <w:jc w:val="both"/>
              <w:rPr>
                <w:snapToGrid/>
                <w:sz w:val="22"/>
                <w:szCs w:val="22"/>
                <w:lang w:val="en-US"/>
              </w:rPr>
            </w:pPr>
          </w:p>
        </w:tc>
      </w:tr>
      <w:tr w:rsidR="00CA60A1" w:rsidRPr="00CA60A1" w14:paraId="07A9E254"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73C2D50B" w14:textId="77777777" w:rsidR="00CA60A1" w:rsidRPr="00CA60A1" w:rsidRDefault="00CA60A1" w:rsidP="00CA60A1">
            <w:pPr>
              <w:numPr>
                <w:ilvl w:val="0"/>
                <w:numId w:val="20"/>
              </w:numPr>
              <w:tabs>
                <w:tab w:val="left" w:pos="360"/>
              </w:tabs>
              <w:spacing w:before="40" w:after="40"/>
              <w:jc w:val="both"/>
              <w:rPr>
                <w:snapToGrid/>
                <w:sz w:val="22"/>
                <w:szCs w:val="22"/>
                <w:lang w:val="en-US"/>
              </w:rPr>
            </w:pPr>
            <w:r w:rsidRPr="00CA60A1">
              <w:rPr>
                <w:snapToGrid/>
                <w:sz w:val="22"/>
                <w:szCs w:val="22"/>
                <w:lang w:val="en-US"/>
              </w:rPr>
              <w:t>has provided accurate, sincere and complete information to the contracting authority within the context of this procurement procedure;</w:t>
            </w:r>
          </w:p>
        </w:tc>
        <w:tc>
          <w:tcPr>
            <w:tcW w:w="670" w:type="dxa"/>
            <w:tcBorders>
              <w:top w:val="single" w:sz="4" w:space="0" w:color="auto"/>
              <w:left w:val="single" w:sz="4" w:space="0" w:color="auto"/>
              <w:bottom w:val="single" w:sz="4" w:space="0" w:color="auto"/>
              <w:right w:val="single" w:sz="4" w:space="0" w:color="auto"/>
            </w:tcBorders>
            <w:hideMark/>
          </w:tcPr>
          <w:p w14:paraId="14740FBE" w14:textId="52DE8C95" w:rsidR="00CA60A1" w:rsidRPr="00CA60A1" w:rsidRDefault="00CA60A1" w:rsidP="00CA60A1">
            <w:pPr>
              <w:spacing w:before="240"/>
              <w:jc w:val="both"/>
              <w:rPr>
                <w:snapToGrid/>
                <w:sz w:val="22"/>
                <w:szCs w:val="22"/>
                <w:lang w:val="en-US"/>
              </w:rPr>
            </w:pPr>
          </w:p>
        </w:tc>
        <w:tc>
          <w:tcPr>
            <w:tcW w:w="614" w:type="dxa"/>
            <w:tcBorders>
              <w:top w:val="single" w:sz="4" w:space="0" w:color="auto"/>
              <w:left w:val="single" w:sz="4" w:space="0" w:color="auto"/>
              <w:bottom w:val="single" w:sz="4" w:space="0" w:color="auto"/>
              <w:right w:val="single" w:sz="4" w:space="0" w:color="auto"/>
            </w:tcBorders>
          </w:tcPr>
          <w:p w14:paraId="438CB288" w14:textId="77777777" w:rsidR="00CA60A1" w:rsidRPr="00CA60A1" w:rsidRDefault="00CA60A1" w:rsidP="00CA60A1">
            <w:pPr>
              <w:spacing w:before="240"/>
              <w:jc w:val="both"/>
              <w:rPr>
                <w:snapToGrid/>
                <w:sz w:val="22"/>
                <w:szCs w:val="22"/>
                <w:lang w:val="en-US"/>
              </w:rPr>
            </w:pPr>
          </w:p>
        </w:tc>
      </w:tr>
      <w:tr w:rsidR="00CA60A1" w:rsidRPr="00CA60A1" w14:paraId="1DE4B5ED" w14:textId="77777777" w:rsidTr="00CA60A1">
        <w:tc>
          <w:tcPr>
            <w:tcW w:w="8472" w:type="dxa"/>
            <w:tcBorders>
              <w:top w:val="single" w:sz="4" w:space="0" w:color="auto"/>
              <w:left w:val="single" w:sz="4" w:space="0" w:color="auto"/>
              <w:bottom w:val="single" w:sz="4" w:space="0" w:color="auto"/>
              <w:right w:val="single" w:sz="4" w:space="0" w:color="auto"/>
            </w:tcBorders>
            <w:hideMark/>
          </w:tcPr>
          <w:p w14:paraId="1B5C589B" w14:textId="77777777" w:rsidR="00CA60A1" w:rsidRPr="00CA60A1" w:rsidRDefault="00CA60A1" w:rsidP="00CA60A1">
            <w:pPr>
              <w:numPr>
                <w:ilvl w:val="0"/>
                <w:numId w:val="19"/>
              </w:numPr>
              <w:spacing w:before="40" w:after="40"/>
              <w:jc w:val="both"/>
              <w:rPr>
                <w:snapToGrid/>
                <w:sz w:val="22"/>
                <w:szCs w:val="22"/>
                <w:lang w:val="en-US"/>
              </w:rPr>
            </w:pPr>
            <w:r w:rsidRPr="00CA60A1">
              <w:rPr>
                <w:snapToGrid/>
                <w:sz w:val="22"/>
                <w:szCs w:val="22"/>
                <w:lang w:val="en-US"/>
              </w:rPr>
              <w:lastRenderedPageBreak/>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Borders>
              <w:top w:val="single" w:sz="4" w:space="0" w:color="auto"/>
              <w:left w:val="single" w:sz="4" w:space="0" w:color="auto"/>
              <w:bottom w:val="single" w:sz="4" w:space="0" w:color="auto"/>
              <w:right w:val="single" w:sz="4" w:space="0" w:color="auto"/>
            </w:tcBorders>
            <w:hideMark/>
          </w:tcPr>
          <w:p w14:paraId="40BFEC9A" w14:textId="3EC3FECE" w:rsidR="00CA60A1" w:rsidRPr="00CA60A1" w:rsidRDefault="00CA60A1" w:rsidP="00CA60A1">
            <w:pPr>
              <w:spacing w:before="40" w:after="40"/>
              <w:jc w:val="both"/>
              <w:rPr>
                <w:snapToGrid/>
                <w:sz w:val="22"/>
                <w:szCs w:val="22"/>
                <w:lang w:val="en-US"/>
              </w:rPr>
            </w:pPr>
          </w:p>
        </w:tc>
      </w:tr>
    </w:tbl>
    <w:p w14:paraId="6A2400BD" w14:textId="77777777" w:rsidR="00CA60A1" w:rsidRPr="00CA60A1" w:rsidRDefault="00CA60A1" w:rsidP="00CA60A1">
      <w:pPr>
        <w:spacing w:before="240"/>
        <w:jc w:val="both"/>
        <w:rPr>
          <w:b/>
          <w:smallCaps/>
          <w:snapToGrid/>
          <w:sz w:val="22"/>
          <w:szCs w:val="22"/>
          <w:lang w:val="en-US"/>
        </w:rPr>
      </w:pPr>
      <w:r w:rsidRPr="00CA60A1">
        <w:rPr>
          <w:b/>
          <w:smallCaps/>
          <w:snapToGrid/>
          <w:sz w:val="22"/>
          <w:szCs w:val="22"/>
          <w:lang w:val="en-US"/>
        </w:rPr>
        <w:t>Remedial measures</w:t>
      </w:r>
    </w:p>
    <w:p w14:paraId="023D42FB" w14:textId="77777777" w:rsidR="00CA60A1" w:rsidRPr="00CA60A1" w:rsidRDefault="00CA60A1" w:rsidP="00CA60A1">
      <w:pPr>
        <w:spacing w:before="120"/>
        <w:jc w:val="both"/>
        <w:rPr>
          <w:snapToGrid/>
          <w:color w:val="000000"/>
          <w:sz w:val="22"/>
          <w:szCs w:val="22"/>
          <w:lang w:val="en-US"/>
        </w:rPr>
      </w:pPr>
      <w:r w:rsidRPr="00CA60A1">
        <w:rPr>
          <w:snapToGrid/>
          <w:sz w:val="22"/>
          <w:szCs w:val="22"/>
          <w:lang w:val="en-US"/>
        </w:rPr>
        <w:t xml:space="preserve">If the person declares one of the </w:t>
      </w:r>
      <w:r w:rsidRPr="00CA60A1">
        <w:rPr>
          <w:bCs/>
          <w:iCs/>
          <w:snapToGrid/>
          <w:color w:val="000000"/>
          <w:sz w:val="22"/>
          <w:szCs w:val="22"/>
          <w:lang w:val="en-US"/>
        </w:rPr>
        <w:t xml:space="preserve">situations of exclusion listed above, it </w:t>
      </w:r>
      <w:r w:rsidRPr="00CA60A1">
        <w:rPr>
          <w:snapToGrid/>
          <w:color w:val="000000"/>
          <w:sz w:val="22"/>
          <w:szCs w:val="22"/>
          <w:lang w:val="en-US"/>
        </w:rPr>
        <w:t>should indicate the measures it has taken to remedy the exclusion situation, thus demonstrating</w:t>
      </w:r>
      <w:r w:rsidRPr="00CA60A1">
        <w:rPr>
          <w:bCs/>
          <w:iCs/>
          <w:snapToGrid/>
          <w:color w:val="000000"/>
          <w:sz w:val="22"/>
          <w:szCs w:val="22"/>
          <w:lang w:val="en-US"/>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CA60A1">
        <w:rPr>
          <w:snapToGrid/>
          <w:color w:val="000000"/>
          <w:sz w:val="22"/>
          <w:szCs w:val="22"/>
          <w:lang w:val="en-US"/>
        </w:rPr>
        <w:t>. This does not apply for the situations referred in point (d) of this declaration.</w:t>
      </w:r>
    </w:p>
    <w:p w14:paraId="033F5561" w14:textId="77777777" w:rsidR="00CA60A1" w:rsidRPr="00CA60A1" w:rsidRDefault="00CA60A1" w:rsidP="00CA60A1">
      <w:pPr>
        <w:spacing w:before="240"/>
        <w:jc w:val="both"/>
        <w:rPr>
          <w:snapToGrid/>
          <w:sz w:val="22"/>
          <w:szCs w:val="22"/>
          <w:lang w:val="en-US"/>
        </w:rPr>
      </w:pPr>
      <w:r w:rsidRPr="00CA60A1">
        <w:rPr>
          <w:b/>
          <w:smallCaps/>
          <w:snapToGrid/>
          <w:sz w:val="22"/>
          <w:szCs w:val="22"/>
          <w:lang w:val="en-US"/>
        </w:rPr>
        <w:t>Evidence upon request</w:t>
      </w:r>
    </w:p>
    <w:p w14:paraId="2FBB1494" w14:textId="77777777" w:rsidR="00CA60A1" w:rsidRPr="00CA60A1" w:rsidRDefault="00CA60A1" w:rsidP="00CA60A1">
      <w:pPr>
        <w:spacing w:before="120"/>
        <w:ind w:firstLine="11"/>
        <w:jc w:val="both"/>
        <w:rPr>
          <w:snapToGrid/>
          <w:sz w:val="22"/>
          <w:szCs w:val="22"/>
          <w:lang w:val="en-US"/>
        </w:rPr>
      </w:pPr>
      <w:r w:rsidRPr="00CA60A1">
        <w:rPr>
          <w:snapToGrid/>
          <w:sz w:val="22"/>
          <w:szCs w:val="22"/>
          <w:lang w:val="en-US"/>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37112DEE" w14:textId="77777777" w:rsidR="00CA60A1" w:rsidRPr="00CA60A1" w:rsidRDefault="00CA60A1" w:rsidP="00CA60A1">
      <w:pPr>
        <w:spacing w:before="40" w:after="40"/>
        <w:rPr>
          <w:snapToGrid/>
          <w:sz w:val="22"/>
          <w:szCs w:val="22"/>
          <w:lang w:val="en-US"/>
        </w:rPr>
      </w:pPr>
      <w:r w:rsidRPr="00CA60A1">
        <w:rPr>
          <w:snapToGrid/>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2"/>
        <w:gridCol w:w="660"/>
        <w:gridCol w:w="602"/>
      </w:tblGrid>
      <w:tr w:rsidR="00CA60A1" w:rsidRPr="00CA60A1" w14:paraId="2B0E9B47" w14:textId="77777777" w:rsidTr="00CA60A1">
        <w:tc>
          <w:tcPr>
            <w:tcW w:w="9854" w:type="dxa"/>
            <w:gridSpan w:val="3"/>
            <w:tcBorders>
              <w:top w:val="single" w:sz="4" w:space="0" w:color="auto"/>
              <w:left w:val="single" w:sz="4" w:space="0" w:color="auto"/>
              <w:bottom w:val="single" w:sz="4" w:space="0" w:color="auto"/>
              <w:right w:val="single" w:sz="4" w:space="0" w:color="auto"/>
            </w:tcBorders>
            <w:hideMark/>
          </w:tcPr>
          <w:p w14:paraId="291BD030" w14:textId="77777777" w:rsidR="00CA60A1" w:rsidRPr="00CA60A1" w:rsidRDefault="00CA60A1" w:rsidP="00CA60A1">
            <w:pPr>
              <w:numPr>
                <w:ilvl w:val="0"/>
                <w:numId w:val="19"/>
              </w:numPr>
              <w:spacing w:before="120"/>
              <w:jc w:val="both"/>
              <w:rPr>
                <w:snapToGrid/>
                <w:sz w:val="22"/>
                <w:szCs w:val="22"/>
                <w:lang w:val="en-US"/>
              </w:rPr>
            </w:pPr>
            <w:r w:rsidRPr="00CA60A1">
              <w:rPr>
                <w:snapToGrid/>
                <w:sz w:val="22"/>
                <w:szCs w:val="22"/>
                <w:lang w:val="en-US"/>
              </w:rPr>
              <w:t>declares whether the above-mentioned person complies with the selection criteria as provided in the tender specifications:</w:t>
            </w:r>
          </w:p>
        </w:tc>
      </w:tr>
      <w:tr w:rsidR="00CA60A1" w:rsidRPr="00CA60A1" w14:paraId="5C1AA4A9" w14:textId="77777777" w:rsidTr="00CA60A1">
        <w:tc>
          <w:tcPr>
            <w:tcW w:w="8579" w:type="dxa"/>
            <w:tcBorders>
              <w:top w:val="single" w:sz="4" w:space="0" w:color="auto"/>
              <w:left w:val="single" w:sz="4" w:space="0" w:color="auto"/>
              <w:bottom w:val="single" w:sz="4" w:space="0" w:color="auto"/>
              <w:right w:val="single" w:sz="4" w:space="0" w:color="auto"/>
            </w:tcBorders>
            <w:vAlign w:val="center"/>
            <w:hideMark/>
          </w:tcPr>
          <w:p w14:paraId="6A67C476" w14:textId="77777777" w:rsidR="00CA60A1" w:rsidRPr="00CA60A1" w:rsidRDefault="00CA60A1" w:rsidP="00CA60A1">
            <w:pPr>
              <w:spacing w:before="40" w:after="40"/>
              <w:jc w:val="center"/>
              <w:rPr>
                <w:smallCaps/>
                <w:snapToGrid/>
                <w:sz w:val="22"/>
                <w:szCs w:val="22"/>
                <w:lang w:val="en-US"/>
              </w:rPr>
            </w:pPr>
            <w:r w:rsidRPr="00CA60A1">
              <w:rPr>
                <w:b/>
                <w:smallCaps/>
                <w:snapToGrid/>
                <w:sz w:val="22"/>
                <w:szCs w:val="22"/>
                <w:lang w:val="en-US"/>
              </w:rPr>
              <w:t>Selection criteria</w:t>
            </w:r>
          </w:p>
        </w:tc>
        <w:tc>
          <w:tcPr>
            <w:tcW w:w="664" w:type="dxa"/>
            <w:tcBorders>
              <w:top w:val="single" w:sz="4" w:space="0" w:color="auto"/>
              <w:left w:val="single" w:sz="4" w:space="0" w:color="auto"/>
              <w:bottom w:val="single" w:sz="4" w:space="0" w:color="auto"/>
              <w:right w:val="single" w:sz="4" w:space="0" w:color="auto"/>
            </w:tcBorders>
            <w:hideMark/>
          </w:tcPr>
          <w:p w14:paraId="29E8E29F" w14:textId="77777777" w:rsidR="00CA60A1" w:rsidRPr="00CA60A1" w:rsidRDefault="00CA60A1" w:rsidP="00CA60A1">
            <w:pPr>
              <w:spacing w:before="240"/>
              <w:jc w:val="both"/>
              <w:rPr>
                <w:snapToGrid/>
                <w:sz w:val="22"/>
                <w:szCs w:val="22"/>
                <w:lang w:val="en-US"/>
              </w:rPr>
            </w:pPr>
            <w:r w:rsidRPr="00CA60A1">
              <w:rPr>
                <w:snapToGrid/>
                <w:sz w:val="22"/>
                <w:szCs w:val="22"/>
                <w:lang w:val="en-US"/>
              </w:rPr>
              <w:t>YES</w:t>
            </w:r>
          </w:p>
        </w:tc>
        <w:tc>
          <w:tcPr>
            <w:tcW w:w="611" w:type="dxa"/>
            <w:tcBorders>
              <w:top w:val="single" w:sz="4" w:space="0" w:color="auto"/>
              <w:left w:val="single" w:sz="4" w:space="0" w:color="auto"/>
              <w:bottom w:val="single" w:sz="4" w:space="0" w:color="auto"/>
              <w:right w:val="single" w:sz="4" w:space="0" w:color="auto"/>
            </w:tcBorders>
            <w:hideMark/>
          </w:tcPr>
          <w:p w14:paraId="664ABBFC" w14:textId="77777777" w:rsidR="00CA60A1" w:rsidRPr="00CA60A1" w:rsidRDefault="00CA60A1" w:rsidP="00CA60A1">
            <w:pPr>
              <w:spacing w:before="240"/>
              <w:jc w:val="both"/>
              <w:rPr>
                <w:snapToGrid/>
                <w:sz w:val="22"/>
                <w:szCs w:val="22"/>
                <w:lang w:val="en-US"/>
              </w:rPr>
            </w:pPr>
            <w:r w:rsidRPr="00CA60A1">
              <w:rPr>
                <w:snapToGrid/>
                <w:sz w:val="22"/>
                <w:szCs w:val="22"/>
                <w:lang w:val="en-US"/>
              </w:rPr>
              <w:t>NO</w:t>
            </w:r>
          </w:p>
        </w:tc>
      </w:tr>
      <w:tr w:rsidR="00CA60A1" w:rsidRPr="00CA60A1" w14:paraId="69ED5413" w14:textId="77777777" w:rsidTr="00CA60A1">
        <w:tc>
          <w:tcPr>
            <w:tcW w:w="8579" w:type="dxa"/>
            <w:tcBorders>
              <w:top w:val="single" w:sz="4" w:space="0" w:color="auto"/>
              <w:left w:val="single" w:sz="4" w:space="0" w:color="auto"/>
              <w:bottom w:val="single" w:sz="4" w:space="0" w:color="auto"/>
              <w:right w:val="single" w:sz="4" w:space="0" w:color="auto"/>
            </w:tcBorders>
            <w:hideMark/>
          </w:tcPr>
          <w:p w14:paraId="052BD9BD" w14:textId="77777777" w:rsidR="00CA60A1" w:rsidRPr="00CA60A1" w:rsidRDefault="00CA60A1" w:rsidP="00CA60A1">
            <w:pPr>
              <w:numPr>
                <w:ilvl w:val="0"/>
                <w:numId w:val="22"/>
              </w:numPr>
              <w:tabs>
                <w:tab w:val="left" w:pos="360"/>
              </w:tabs>
              <w:spacing w:before="40" w:after="40"/>
              <w:jc w:val="both"/>
              <w:rPr>
                <w:snapToGrid/>
                <w:sz w:val="22"/>
                <w:szCs w:val="22"/>
                <w:lang w:val="en-US"/>
              </w:rPr>
            </w:pPr>
            <w:r w:rsidRPr="00CA60A1">
              <w:rPr>
                <w:snapToGrid/>
                <w:sz w:val="22"/>
                <w:szCs w:val="22"/>
                <w:lang w:val="en-US"/>
              </w:rPr>
              <w:t>It has the legal and regulatory capacity to pursue the professional activity needed for performing the contract as required in the tender dossier;</w:t>
            </w:r>
          </w:p>
        </w:tc>
        <w:tc>
          <w:tcPr>
            <w:tcW w:w="664" w:type="dxa"/>
            <w:tcBorders>
              <w:top w:val="single" w:sz="4" w:space="0" w:color="auto"/>
              <w:left w:val="single" w:sz="4" w:space="0" w:color="auto"/>
              <w:bottom w:val="single" w:sz="4" w:space="0" w:color="auto"/>
              <w:right w:val="single" w:sz="4" w:space="0" w:color="auto"/>
            </w:tcBorders>
            <w:hideMark/>
          </w:tcPr>
          <w:p w14:paraId="7E4CE22D" w14:textId="77B6CFD3" w:rsidR="00CA60A1" w:rsidRPr="00CA60A1" w:rsidRDefault="00CA60A1" w:rsidP="00CA60A1">
            <w:pPr>
              <w:spacing w:before="240"/>
              <w:jc w:val="both"/>
              <w:rPr>
                <w:snapToGrid/>
                <w:sz w:val="22"/>
                <w:szCs w:val="22"/>
                <w:lang w:val="en-US"/>
              </w:rPr>
            </w:pPr>
          </w:p>
        </w:tc>
        <w:tc>
          <w:tcPr>
            <w:tcW w:w="611" w:type="dxa"/>
            <w:tcBorders>
              <w:top w:val="single" w:sz="4" w:space="0" w:color="auto"/>
              <w:left w:val="single" w:sz="4" w:space="0" w:color="auto"/>
              <w:bottom w:val="single" w:sz="4" w:space="0" w:color="auto"/>
              <w:right w:val="single" w:sz="4" w:space="0" w:color="auto"/>
            </w:tcBorders>
            <w:hideMark/>
          </w:tcPr>
          <w:p w14:paraId="668DD33A" w14:textId="77777777" w:rsidR="00CA60A1" w:rsidRPr="00CA60A1" w:rsidRDefault="00CA60A1" w:rsidP="00CA60A1">
            <w:pPr>
              <w:spacing w:before="240"/>
              <w:jc w:val="both"/>
              <w:rPr>
                <w:snapToGrid/>
                <w:sz w:val="22"/>
                <w:szCs w:val="22"/>
                <w:lang w:val="en-US"/>
              </w:rPr>
            </w:pPr>
          </w:p>
        </w:tc>
      </w:tr>
      <w:tr w:rsidR="00CA60A1" w:rsidRPr="00CA60A1" w14:paraId="622E6D2E" w14:textId="77777777" w:rsidTr="00EB74EF">
        <w:tc>
          <w:tcPr>
            <w:tcW w:w="8579" w:type="dxa"/>
            <w:tcBorders>
              <w:top w:val="single" w:sz="4" w:space="0" w:color="auto"/>
              <w:left w:val="single" w:sz="4" w:space="0" w:color="auto"/>
              <w:bottom w:val="single" w:sz="4" w:space="0" w:color="auto"/>
              <w:right w:val="single" w:sz="4" w:space="0" w:color="auto"/>
            </w:tcBorders>
            <w:hideMark/>
          </w:tcPr>
          <w:p w14:paraId="50BF4E58" w14:textId="77777777" w:rsidR="00CA60A1" w:rsidRPr="00CA60A1" w:rsidRDefault="00CA60A1" w:rsidP="00CA60A1">
            <w:pPr>
              <w:numPr>
                <w:ilvl w:val="0"/>
                <w:numId w:val="22"/>
              </w:numPr>
              <w:tabs>
                <w:tab w:val="left" w:pos="360"/>
              </w:tabs>
              <w:spacing w:before="40" w:after="40"/>
              <w:jc w:val="both"/>
              <w:rPr>
                <w:snapToGrid/>
                <w:sz w:val="22"/>
                <w:szCs w:val="22"/>
                <w:lang w:val="en-US"/>
              </w:rPr>
            </w:pPr>
            <w:r w:rsidRPr="00CA60A1">
              <w:rPr>
                <w:snapToGrid/>
                <w:sz w:val="22"/>
                <w:szCs w:val="22"/>
                <w:lang w:val="en-US"/>
              </w:rPr>
              <w:t>It fulfills the applicable economic and financial criteria indicated in the tender dossier;</w:t>
            </w:r>
          </w:p>
        </w:tc>
        <w:tc>
          <w:tcPr>
            <w:tcW w:w="664" w:type="dxa"/>
            <w:tcBorders>
              <w:top w:val="single" w:sz="4" w:space="0" w:color="auto"/>
              <w:left w:val="single" w:sz="4" w:space="0" w:color="auto"/>
              <w:bottom w:val="single" w:sz="4" w:space="0" w:color="auto"/>
              <w:right w:val="single" w:sz="4" w:space="0" w:color="auto"/>
            </w:tcBorders>
          </w:tcPr>
          <w:p w14:paraId="562D5FF5" w14:textId="3B4FCD96" w:rsidR="00CA60A1" w:rsidRPr="00CA60A1" w:rsidRDefault="00CA60A1" w:rsidP="00CA60A1">
            <w:pPr>
              <w:spacing w:before="240"/>
              <w:jc w:val="both"/>
              <w:rPr>
                <w:snapToGrid/>
                <w:sz w:val="22"/>
                <w:szCs w:val="22"/>
                <w:lang w:val="en-US"/>
              </w:rPr>
            </w:pPr>
          </w:p>
        </w:tc>
        <w:tc>
          <w:tcPr>
            <w:tcW w:w="611" w:type="dxa"/>
            <w:tcBorders>
              <w:top w:val="single" w:sz="4" w:space="0" w:color="auto"/>
              <w:left w:val="single" w:sz="4" w:space="0" w:color="auto"/>
              <w:bottom w:val="single" w:sz="4" w:space="0" w:color="auto"/>
              <w:right w:val="single" w:sz="4" w:space="0" w:color="auto"/>
            </w:tcBorders>
            <w:hideMark/>
          </w:tcPr>
          <w:p w14:paraId="25C7199D" w14:textId="77777777" w:rsidR="00CA60A1" w:rsidRPr="00CA60A1" w:rsidRDefault="00CA60A1" w:rsidP="00CA60A1">
            <w:pPr>
              <w:spacing w:before="240"/>
              <w:jc w:val="both"/>
              <w:rPr>
                <w:snapToGrid/>
                <w:sz w:val="22"/>
                <w:szCs w:val="22"/>
                <w:lang w:val="en-US"/>
              </w:rPr>
            </w:pPr>
          </w:p>
        </w:tc>
      </w:tr>
      <w:tr w:rsidR="00CA60A1" w:rsidRPr="00CA60A1" w14:paraId="24CE13C5" w14:textId="77777777" w:rsidTr="00EB74EF">
        <w:tc>
          <w:tcPr>
            <w:tcW w:w="8579" w:type="dxa"/>
            <w:tcBorders>
              <w:top w:val="single" w:sz="4" w:space="0" w:color="auto"/>
              <w:left w:val="single" w:sz="4" w:space="0" w:color="auto"/>
              <w:bottom w:val="single" w:sz="4" w:space="0" w:color="auto"/>
              <w:right w:val="single" w:sz="4" w:space="0" w:color="auto"/>
            </w:tcBorders>
            <w:hideMark/>
          </w:tcPr>
          <w:p w14:paraId="2A1F730D" w14:textId="77777777" w:rsidR="00CA60A1" w:rsidRPr="00CA60A1" w:rsidRDefault="00CA60A1" w:rsidP="00CA60A1">
            <w:pPr>
              <w:numPr>
                <w:ilvl w:val="0"/>
                <w:numId w:val="22"/>
              </w:numPr>
              <w:tabs>
                <w:tab w:val="left" w:pos="360"/>
              </w:tabs>
              <w:spacing w:before="40" w:after="40"/>
              <w:jc w:val="both"/>
              <w:rPr>
                <w:snapToGrid/>
                <w:sz w:val="22"/>
                <w:szCs w:val="22"/>
                <w:lang w:val="en-US"/>
              </w:rPr>
            </w:pPr>
            <w:r w:rsidRPr="00CA60A1">
              <w:rPr>
                <w:snapToGrid/>
                <w:sz w:val="22"/>
                <w:szCs w:val="22"/>
                <w:lang w:val="en-US"/>
              </w:rPr>
              <w:t>It fulfills the applicable technical and professional criteria indicated in the tender dossier.</w:t>
            </w:r>
          </w:p>
        </w:tc>
        <w:tc>
          <w:tcPr>
            <w:tcW w:w="664" w:type="dxa"/>
            <w:tcBorders>
              <w:top w:val="single" w:sz="4" w:space="0" w:color="auto"/>
              <w:left w:val="single" w:sz="4" w:space="0" w:color="auto"/>
              <w:bottom w:val="single" w:sz="4" w:space="0" w:color="auto"/>
              <w:right w:val="single" w:sz="4" w:space="0" w:color="auto"/>
            </w:tcBorders>
          </w:tcPr>
          <w:p w14:paraId="138D7E6F" w14:textId="7F8EB7C0" w:rsidR="00CA60A1" w:rsidRPr="00CA60A1" w:rsidRDefault="00CA60A1" w:rsidP="00CA60A1">
            <w:pPr>
              <w:spacing w:before="240"/>
              <w:jc w:val="both"/>
              <w:rPr>
                <w:snapToGrid/>
                <w:sz w:val="22"/>
                <w:szCs w:val="22"/>
                <w:lang w:val="en-US"/>
              </w:rPr>
            </w:pPr>
          </w:p>
        </w:tc>
        <w:tc>
          <w:tcPr>
            <w:tcW w:w="611" w:type="dxa"/>
            <w:tcBorders>
              <w:top w:val="single" w:sz="4" w:space="0" w:color="auto"/>
              <w:left w:val="single" w:sz="4" w:space="0" w:color="auto"/>
              <w:bottom w:val="single" w:sz="4" w:space="0" w:color="auto"/>
              <w:right w:val="single" w:sz="4" w:space="0" w:color="auto"/>
            </w:tcBorders>
            <w:hideMark/>
          </w:tcPr>
          <w:p w14:paraId="36383175" w14:textId="77777777" w:rsidR="00CA60A1" w:rsidRPr="00CA60A1" w:rsidRDefault="00CA60A1" w:rsidP="00CA60A1">
            <w:pPr>
              <w:spacing w:before="240"/>
              <w:jc w:val="both"/>
              <w:rPr>
                <w:snapToGrid/>
                <w:sz w:val="22"/>
                <w:szCs w:val="22"/>
                <w:lang w:val="en-US"/>
              </w:rPr>
            </w:pPr>
          </w:p>
        </w:tc>
      </w:tr>
      <w:tr w:rsidR="00CA60A1" w:rsidRPr="00CA60A1" w14:paraId="0B059DB4" w14:textId="77777777" w:rsidTr="00EB74EF">
        <w:tc>
          <w:tcPr>
            <w:tcW w:w="8579" w:type="dxa"/>
            <w:tcBorders>
              <w:top w:val="single" w:sz="4" w:space="0" w:color="auto"/>
              <w:left w:val="single" w:sz="4" w:space="0" w:color="auto"/>
              <w:bottom w:val="single" w:sz="4" w:space="0" w:color="auto"/>
              <w:right w:val="single" w:sz="4" w:space="0" w:color="auto"/>
            </w:tcBorders>
            <w:hideMark/>
          </w:tcPr>
          <w:p w14:paraId="10D9443C" w14:textId="77777777" w:rsidR="00CA60A1" w:rsidRPr="00CA60A1" w:rsidRDefault="00CA60A1" w:rsidP="00CA60A1">
            <w:pPr>
              <w:numPr>
                <w:ilvl w:val="0"/>
                <w:numId w:val="19"/>
              </w:numPr>
              <w:spacing w:before="120"/>
              <w:jc w:val="both"/>
              <w:rPr>
                <w:snapToGrid/>
                <w:sz w:val="22"/>
                <w:szCs w:val="22"/>
                <w:lang w:val="en-US"/>
              </w:rPr>
            </w:pPr>
            <w:r w:rsidRPr="00CA60A1">
              <w:rPr>
                <w:snapToGrid/>
                <w:sz w:val="22"/>
                <w:szCs w:val="22"/>
                <w:lang w:val="en-US"/>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Borders>
              <w:top w:val="single" w:sz="4" w:space="0" w:color="auto"/>
              <w:left w:val="single" w:sz="4" w:space="0" w:color="auto"/>
              <w:bottom w:val="single" w:sz="4" w:space="0" w:color="auto"/>
              <w:right w:val="single" w:sz="4" w:space="0" w:color="auto"/>
            </w:tcBorders>
          </w:tcPr>
          <w:p w14:paraId="7A1B7933" w14:textId="212C2CCC" w:rsidR="00CA60A1" w:rsidRPr="00CA60A1" w:rsidRDefault="00CA60A1" w:rsidP="00CA60A1">
            <w:pPr>
              <w:spacing w:before="240"/>
              <w:jc w:val="both"/>
              <w:rPr>
                <w:snapToGrid/>
                <w:sz w:val="22"/>
                <w:szCs w:val="22"/>
                <w:lang w:val="en-US"/>
              </w:rPr>
            </w:pPr>
          </w:p>
        </w:tc>
      </w:tr>
    </w:tbl>
    <w:p w14:paraId="717FC5C0" w14:textId="77777777" w:rsidR="00CA60A1" w:rsidRPr="00CA60A1" w:rsidRDefault="00CA60A1" w:rsidP="00CA60A1">
      <w:pPr>
        <w:spacing w:before="40" w:after="40"/>
        <w:jc w:val="both"/>
        <w:rPr>
          <w:snapToGrid/>
          <w:sz w:val="22"/>
          <w:szCs w:val="22"/>
          <w:lang w:val="en-US"/>
        </w:rPr>
      </w:pPr>
      <w:r w:rsidRPr="00CA60A1">
        <w:rPr>
          <w:snapToGrid/>
          <w:sz w:val="22"/>
          <w:szCs w:val="22"/>
          <w:lang w:val="en-US"/>
        </w:rPr>
        <w:t xml:space="preserve"> </w:t>
      </w:r>
    </w:p>
    <w:p w14:paraId="4DD23BE7" w14:textId="77777777" w:rsidR="00CA60A1" w:rsidRPr="00CA60A1" w:rsidRDefault="00CA60A1" w:rsidP="00CA60A1">
      <w:pPr>
        <w:widowControl w:val="0"/>
        <w:spacing w:before="120"/>
        <w:jc w:val="both"/>
        <w:rPr>
          <w:snapToGrid/>
          <w:sz w:val="22"/>
          <w:szCs w:val="22"/>
          <w:lang w:val="en-US"/>
        </w:rPr>
      </w:pPr>
      <w:r w:rsidRPr="00CA60A1">
        <w:rPr>
          <w:snapToGrid/>
          <w:sz w:val="22"/>
          <w:szCs w:val="22"/>
          <w:lang w:val="en-US"/>
        </w:rPr>
        <w:t xml:space="preserve"> </w:t>
      </w:r>
    </w:p>
    <w:p w14:paraId="1550EF27" w14:textId="77777777" w:rsidR="00CA60A1" w:rsidRPr="00CA60A1" w:rsidRDefault="00CA60A1" w:rsidP="00CA60A1">
      <w:pPr>
        <w:widowControl w:val="0"/>
        <w:spacing w:before="120"/>
        <w:jc w:val="both"/>
        <w:rPr>
          <w:b/>
          <w:snapToGrid/>
          <w:sz w:val="22"/>
          <w:szCs w:val="22"/>
          <w:lang w:val="en-US"/>
        </w:rPr>
      </w:pPr>
      <w:r w:rsidRPr="00CA60A1">
        <w:rPr>
          <w:b/>
          <w:snapToGrid/>
          <w:sz w:val="22"/>
          <w:szCs w:val="22"/>
          <w:lang w:val="en-US"/>
        </w:rPr>
        <w:t xml:space="preserve"> </w:t>
      </w:r>
    </w:p>
    <w:p w14:paraId="5CF363AA" w14:textId="77777777" w:rsidR="00CA60A1" w:rsidRPr="00CA60A1" w:rsidRDefault="00CA60A1" w:rsidP="00CA60A1">
      <w:pPr>
        <w:widowControl w:val="0"/>
        <w:spacing w:before="120"/>
        <w:jc w:val="both"/>
        <w:rPr>
          <w:b/>
          <w:snapToGrid/>
          <w:sz w:val="22"/>
          <w:szCs w:val="22"/>
          <w:highlight w:val="yellow"/>
          <w:lang w:val="en-US"/>
        </w:rPr>
      </w:pPr>
      <w:r w:rsidRPr="00CA60A1">
        <w:rPr>
          <w:b/>
          <w:snapToGrid/>
          <w:sz w:val="22"/>
          <w:szCs w:val="22"/>
          <w:highlight w:val="yellow"/>
          <w:lang w:val="en-US"/>
        </w:rPr>
        <w:t>&lt;Signature of authorised representative of the legal entity &gt;</w:t>
      </w:r>
    </w:p>
    <w:p w14:paraId="004348F4" w14:textId="77777777" w:rsidR="00CA60A1" w:rsidRPr="00CA60A1" w:rsidRDefault="00CA60A1" w:rsidP="00CA60A1">
      <w:pPr>
        <w:widowControl w:val="0"/>
        <w:spacing w:before="120"/>
        <w:jc w:val="both"/>
        <w:rPr>
          <w:b/>
          <w:snapToGrid/>
          <w:sz w:val="22"/>
          <w:szCs w:val="22"/>
          <w:highlight w:val="yellow"/>
          <w:lang w:val="en-US"/>
        </w:rPr>
      </w:pPr>
      <w:r w:rsidRPr="00CA60A1">
        <w:rPr>
          <w:b/>
          <w:snapToGrid/>
          <w:sz w:val="22"/>
          <w:szCs w:val="22"/>
          <w:highlight w:val="yellow"/>
          <w:lang w:val="en-US"/>
        </w:rPr>
        <w:t xml:space="preserve"> </w:t>
      </w:r>
    </w:p>
    <w:p w14:paraId="3052641A" w14:textId="77777777" w:rsidR="00CA60A1" w:rsidRPr="00CA60A1" w:rsidRDefault="00CA60A1" w:rsidP="00CA60A1">
      <w:pPr>
        <w:widowControl w:val="0"/>
        <w:spacing w:before="120"/>
        <w:jc w:val="both"/>
        <w:rPr>
          <w:b/>
          <w:snapToGrid/>
          <w:sz w:val="22"/>
          <w:szCs w:val="22"/>
          <w:highlight w:val="yellow"/>
          <w:lang w:val="en-US"/>
        </w:rPr>
      </w:pPr>
      <w:r w:rsidRPr="00CA60A1">
        <w:rPr>
          <w:b/>
          <w:snapToGrid/>
          <w:sz w:val="22"/>
          <w:szCs w:val="22"/>
          <w:highlight w:val="yellow"/>
          <w:lang w:val="en-US"/>
        </w:rPr>
        <w:t>&lt; Name and position of authorised representative of the legal entity &gt;</w:t>
      </w:r>
    </w:p>
    <w:p w14:paraId="63D6FA68" w14:textId="77777777" w:rsidR="00CA60A1" w:rsidRPr="00CA60A1" w:rsidRDefault="00CA60A1" w:rsidP="00CA60A1">
      <w:pPr>
        <w:widowControl w:val="0"/>
        <w:spacing w:before="120"/>
        <w:jc w:val="both"/>
        <w:rPr>
          <w:b/>
          <w:snapToGrid/>
          <w:sz w:val="22"/>
          <w:szCs w:val="22"/>
          <w:highlight w:val="yellow"/>
          <w:lang w:val="en-US"/>
        </w:rPr>
      </w:pPr>
      <w:r w:rsidRPr="00CA60A1">
        <w:rPr>
          <w:b/>
          <w:snapToGrid/>
          <w:sz w:val="22"/>
          <w:szCs w:val="22"/>
          <w:highlight w:val="yellow"/>
          <w:lang w:val="en-US"/>
        </w:rPr>
        <w:t xml:space="preserve"> </w:t>
      </w:r>
    </w:p>
    <w:p w14:paraId="49516283" w14:textId="77777777" w:rsidR="00CA60A1" w:rsidRPr="00CA60A1" w:rsidRDefault="00CA60A1" w:rsidP="00CA60A1">
      <w:pPr>
        <w:widowControl w:val="0"/>
        <w:spacing w:before="120"/>
        <w:jc w:val="both"/>
        <w:rPr>
          <w:b/>
          <w:snapToGrid/>
          <w:sz w:val="22"/>
          <w:szCs w:val="22"/>
          <w:lang w:val="en-US"/>
        </w:rPr>
      </w:pPr>
      <w:r w:rsidRPr="00CA60A1">
        <w:rPr>
          <w:b/>
          <w:snapToGrid/>
          <w:sz w:val="22"/>
          <w:szCs w:val="22"/>
          <w:highlight w:val="yellow"/>
          <w:lang w:val="en-US"/>
        </w:rPr>
        <w:t>&lt; Date &gt;</w:t>
      </w:r>
    </w:p>
    <w:p w14:paraId="3A42F534" w14:textId="0012F40A" w:rsidR="00CA60A1" w:rsidRPr="00CA60A1" w:rsidRDefault="00CA60A1" w:rsidP="00CA60A1">
      <w:pPr>
        <w:spacing w:before="120"/>
        <w:jc w:val="both"/>
        <w:rPr>
          <w:snapToGrid/>
          <w:sz w:val="22"/>
          <w:szCs w:val="22"/>
          <w:lang w:val="en-US"/>
        </w:rPr>
      </w:pPr>
      <w:r w:rsidRPr="00CA60A1">
        <w:rPr>
          <w:snapToGrid/>
          <w:sz w:val="22"/>
          <w:szCs w:val="22"/>
          <w:lang w:val="en-US"/>
        </w:rPr>
        <w:t xml:space="preserve"> </w:t>
      </w:r>
    </w:p>
    <w:sectPr w:rsidR="00CA60A1" w:rsidRPr="00CA60A1"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F5C33" w14:textId="77777777" w:rsidR="00EE333F" w:rsidRPr="006A5F84" w:rsidRDefault="00EE333F">
      <w:r w:rsidRPr="006A5F84">
        <w:separator/>
      </w:r>
    </w:p>
  </w:endnote>
  <w:endnote w:type="continuationSeparator" w:id="0">
    <w:p w14:paraId="1BC8DA31" w14:textId="77777777" w:rsidR="00EE333F" w:rsidRPr="006A5F84" w:rsidRDefault="00EE333F">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Arial"/>
    <w:charset w:val="00"/>
    <w:family w:val="swiss"/>
    <w:pitch w:val="default"/>
    <w:sig w:usb0="00000000" w:usb1="00000000" w:usb2="00000000" w:usb3="00000000" w:csb0="00000001" w:csb1="00000000"/>
  </w:font>
  <w:font w:name="Tahoma">
    <w:panose1 w:val="020B0604030504040204"/>
    <w:charset w:val="EE"/>
    <w:family w:val="swiss"/>
    <w:pitch w:val="default"/>
    <w:sig w:usb0="E1002EFF" w:usb1="C000605B" w:usb2="00000029" w:usb3="00000000" w:csb0="200101FF" w:csb1="2028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246CAF" w:rsidRDefault="00246CA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246CAF" w:rsidRDefault="00246CAF"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0CE72EE8" w:rsidR="00246CAF" w:rsidRPr="006A5F84" w:rsidRDefault="00246CAF" w:rsidP="00D7799E">
    <w:pPr>
      <w:pStyle w:val="Footer"/>
      <w:tabs>
        <w:tab w:val="clear" w:pos="4320"/>
        <w:tab w:val="clear" w:pos="8640"/>
        <w:tab w:val="left" w:pos="8400"/>
        <w:tab w:val="right" w:pos="9356"/>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E6DF0">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E6DF0">
      <w:rPr>
        <w:noProof/>
        <w:sz w:val="18"/>
        <w:szCs w:val="18"/>
      </w:rPr>
      <w:t>15</w:t>
    </w:r>
    <w:r w:rsidRPr="006A5F84">
      <w:rPr>
        <w:sz w:val="18"/>
        <w:szCs w:val="18"/>
      </w:rPr>
      <w:fldChar w:fldCharType="end"/>
    </w:r>
  </w:p>
  <w:p w14:paraId="4989E7CE" w14:textId="5859E19A" w:rsidR="00246CAF" w:rsidRPr="006A5F84" w:rsidRDefault="00246CAF"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246CAF" w:rsidRPr="006A5F84" w:rsidRDefault="00246CAF"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246CAF" w:rsidRPr="006A5F84" w:rsidRDefault="00246CAF"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246CAF" w:rsidRDefault="00246CA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246CAF" w:rsidRDefault="00246CAF"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2BF1D32" w:rsidR="00246CAF" w:rsidRPr="006A5F84" w:rsidRDefault="00246CAF" w:rsidP="00601A79">
    <w:pPr>
      <w:pStyle w:val="Footer"/>
      <w:tabs>
        <w:tab w:val="clear" w:pos="4320"/>
        <w:tab w:val="clear" w:pos="8640"/>
        <w:tab w:val="right" w:pos="14175"/>
      </w:tabs>
      <w:spacing w:after="0"/>
      <w:rPr>
        <w:sz w:val="18"/>
        <w:szCs w:val="18"/>
      </w:rPr>
    </w:pPr>
    <w:r>
      <w:rPr>
        <w:b/>
        <w:sz w:val="18"/>
      </w:rPr>
      <w:t>2025</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5E6DF0">
      <w:rPr>
        <w:noProof/>
        <w:sz w:val="18"/>
        <w:szCs w:val="18"/>
      </w:rPr>
      <w:t>7</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5E6DF0">
      <w:rPr>
        <w:noProof/>
        <w:sz w:val="18"/>
        <w:szCs w:val="18"/>
      </w:rPr>
      <w:t>15</w:t>
    </w:r>
    <w:r w:rsidRPr="006A5F84">
      <w:rPr>
        <w:sz w:val="18"/>
        <w:szCs w:val="18"/>
      </w:rPr>
      <w:fldChar w:fldCharType="end"/>
    </w:r>
  </w:p>
  <w:p w14:paraId="7E6A7299" w14:textId="1D0E2564" w:rsidR="00246CAF" w:rsidRPr="006A5F84" w:rsidRDefault="00246CAF"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246CAF" w:rsidRPr="006A5F84" w:rsidRDefault="00246CAF"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5</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59B445A9" w14:textId="77777777" w:rsidR="00246CAF" w:rsidRPr="006A5F84" w:rsidRDefault="00246CAF"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246CAF" w:rsidRDefault="00246CA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246CAF" w:rsidRDefault="00246CAF"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1C8672C1" w:rsidR="00246CAF" w:rsidRPr="00601A79" w:rsidRDefault="00246CAF" w:rsidP="00601A79">
    <w:pPr>
      <w:pStyle w:val="Footer"/>
      <w:tabs>
        <w:tab w:val="clear" w:pos="4320"/>
        <w:tab w:val="clear" w:pos="8640"/>
        <w:tab w:val="right" w:pos="8647"/>
      </w:tabs>
      <w:spacing w:after="0"/>
      <w:ind w:right="6"/>
      <w:rPr>
        <w:rStyle w:val="PageNumber"/>
        <w:sz w:val="18"/>
        <w:szCs w:val="18"/>
      </w:rPr>
    </w:pPr>
    <w:r>
      <w:rPr>
        <w:b/>
        <w:sz w:val="18"/>
      </w:rPr>
      <w:t>2025</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E6DF0">
      <w:rPr>
        <w:rStyle w:val="PageNumber"/>
        <w:noProof/>
        <w:sz w:val="18"/>
        <w:szCs w:val="18"/>
      </w:rPr>
      <w:t>9</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E6DF0">
      <w:rPr>
        <w:rStyle w:val="PageNumber"/>
        <w:noProof/>
        <w:sz w:val="18"/>
        <w:szCs w:val="18"/>
      </w:rPr>
      <w:t>15</w:t>
    </w:r>
    <w:r w:rsidRPr="00601A79">
      <w:rPr>
        <w:rStyle w:val="PageNumber"/>
        <w:sz w:val="18"/>
        <w:szCs w:val="18"/>
      </w:rPr>
      <w:fldChar w:fldCharType="end"/>
    </w:r>
  </w:p>
  <w:p w14:paraId="5816CDCF" w14:textId="6812E1F0" w:rsidR="00246CAF" w:rsidRPr="00601A79" w:rsidRDefault="00246CAF"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10A28065" w:rsidR="00246CAF" w:rsidRPr="00601A79" w:rsidRDefault="00246CAF" w:rsidP="00601A79">
    <w:pPr>
      <w:pStyle w:val="Footer"/>
      <w:tabs>
        <w:tab w:val="clear" w:pos="8640"/>
        <w:tab w:val="right" w:pos="8505"/>
      </w:tabs>
      <w:spacing w:after="0"/>
      <w:rPr>
        <w:rStyle w:val="PageNumber"/>
        <w:sz w:val="18"/>
        <w:szCs w:val="18"/>
      </w:rPr>
    </w:pPr>
    <w:r>
      <w:rPr>
        <w:b/>
        <w:sz w:val="18"/>
      </w:rPr>
      <w:t>2025</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5E6DF0">
      <w:rPr>
        <w:rStyle w:val="PageNumber"/>
        <w:noProof/>
        <w:sz w:val="18"/>
        <w:szCs w:val="18"/>
      </w:rPr>
      <w:t>8</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5E6DF0">
      <w:rPr>
        <w:rStyle w:val="PageNumber"/>
        <w:noProof/>
        <w:sz w:val="18"/>
        <w:szCs w:val="18"/>
      </w:rPr>
      <w:t>15</w:t>
    </w:r>
    <w:r w:rsidRPr="00601A79">
      <w:rPr>
        <w:rStyle w:val="PageNumber"/>
        <w:sz w:val="18"/>
        <w:szCs w:val="18"/>
      </w:rPr>
      <w:fldChar w:fldCharType="end"/>
    </w:r>
  </w:p>
  <w:p w14:paraId="0577C36E" w14:textId="497F5FA9" w:rsidR="00246CAF" w:rsidRPr="00601A79" w:rsidRDefault="00246CAF"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35C08" w14:textId="77777777" w:rsidR="00EE333F" w:rsidRPr="006A5F84" w:rsidRDefault="00EE333F">
      <w:r w:rsidRPr="006A5F84">
        <w:separator/>
      </w:r>
    </w:p>
  </w:footnote>
  <w:footnote w:type="continuationSeparator" w:id="0">
    <w:p w14:paraId="23F07E16" w14:textId="77777777" w:rsidR="00EE333F" w:rsidRPr="006A5F84" w:rsidRDefault="00EE333F">
      <w:r w:rsidRPr="006A5F84">
        <w:continuationSeparator/>
      </w:r>
    </w:p>
  </w:footnote>
  <w:footnote w:id="1">
    <w:p w14:paraId="3BC71614" w14:textId="432E99ED" w:rsidR="00246CAF" w:rsidRPr="00A35560" w:rsidRDefault="00246CAF">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246CAF" w:rsidRPr="00A35560" w:rsidRDefault="00246CAF"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246CAF" w:rsidRPr="006A5F84" w:rsidRDefault="00246CAF"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246CAF" w:rsidRPr="00716D69" w:rsidRDefault="00246CAF"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246CAF" w:rsidRPr="006A5F84" w:rsidRDefault="00246CAF" w:rsidP="005020EE">
      <w:pPr>
        <w:spacing w:after="60"/>
        <w:ind w:left="142" w:hanging="142"/>
      </w:pPr>
      <w:r w:rsidRPr="006A5F84">
        <w:rPr>
          <w:rStyle w:val="FootnoteReference"/>
        </w:rPr>
        <w:footnoteRef/>
      </w:r>
      <w:r>
        <w:tab/>
      </w:r>
      <w:r w:rsidRPr="006A5F84">
        <w:t>Natural persons have to prove their capacity in accordance with the selection criteria and by the appropriate means.</w:t>
      </w:r>
    </w:p>
  </w:footnote>
  <w:footnote w:id="6">
    <w:p w14:paraId="3670321D" w14:textId="2FB4F34D" w:rsidR="00246CAF" w:rsidRPr="006A5F84" w:rsidRDefault="00246CAF" w:rsidP="005020EE">
      <w:pPr>
        <w:spacing w:after="60"/>
        <w:ind w:left="142" w:hanging="142"/>
        <w:jc w:val="both"/>
      </w:pPr>
      <w:r w:rsidRPr="006A5F84">
        <w:rPr>
          <w:rStyle w:val="FootnoteReference"/>
        </w:rPr>
        <w:footnoteRef/>
      </w:r>
      <w:r>
        <w:tab/>
        <w:t>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7">
    <w:p w14:paraId="093F5FC0" w14:textId="4BE6A93D" w:rsidR="005E6DF0" w:rsidRPr="006A5F84" w:rsidRDefault="005E6DF0" w:rsidP="005020EE">
      <w:pPr>
        <w:spacing w:after="60"/>
        <w:ind w:left="142" w:hanging="142"/>
      </w:pPr>
      <w:r w:rsidRPr="006A5F84">
        <w:rPr>
          <w:rStyle w:val="FootnoteReference"/>
        </w:rPr>
        <w:footnoteRef/>
      </w:r>
      <w:r>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5E6DF0" w:rsidRPr="006A5F84" w:rsidRDefault="005E6DF0" w:rsidP="005020EE">
      <w:pPr>
        <w:spacing w:after="60"/>
        <w:ind w:left="142" w:hanging="142"/>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5E6DF0" w:rsidRPr="006A5F84" w:rsidRDefault="005E6DF0" w:rsidP="005020EE">
      <w:pPr>
        <w:spacing w:after="60"/>
        <w:ind w:left="142" w:hanging="142"/>
      </w:pPr>
      <w:r w:rsidRPr="006A5F84">
        <w:rPr>
          <w:rStyle w:val="FootnoteReference"/>
        </w:rPr>
        <w:footnoteRef/>
      </w:r>
      <w:r>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5E6DF0" w:rsidRPr="006A5F84" w:rsidRDefault="005E6DF0" w:rsidP="005020EE">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5E6DF0" w:rsidRPr="006A5F84" w:rsidRDefault="005E6DF0" w:rsidP="005020EE">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246CAF" w:rsidRPr="006A5F84" w:rsidRDefault="00246CAF" w:rsidP="005020EE">
      <w:pPr>
        <w:spacing w:after="60"/>
        <w:ind w:left="284" w:hanging="284"/>
        <w:jc w:val="both"/>
      </w:pPr>
      <w:r w:rsidRPr="006A5F84">
        <w:rPr>
          <w:rStyle w:val="FootnoteReference"/>
        </w:rPr>
        <w:footnoteRef/>
      </w:r>
      <w:r>
        <w:tab/>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3">
    <w:p w14:paraId="2E96D493" w14:textId="657EF350" w:rsidR="00246CAF" w:rsidRPr="006A5F84" w:rsidRDefault="00246CAF" w:rsidP="005020EE">
      <w:pPr>
        <w:spacing w:after="60"/>
        <w:ind w:left="284" w:hanging="284"/>
        <w:jc w:val="both"/>
      </w:pPr>
      <w:r w:rsidRPr="006A5F84">
        <w:rPr>
          <w:rStyle w:val="FootnoteReference"/>
        </w:rPr>
        <w:footnoteRef/>
      </w:r>
      <w:r>
        <w:tab/>
      </w:r>
      <w:r w:rsidRPr="006A5F84">
        <w:t>Corresponding to the relevant specialis</w:t>
      </w:r>
      <w:r>
        <w:t>ations</w:t>
      </w:r>
      <w:r w:rsidRPr="006A5F84">
        <w:t xml:space="preserve"> identified in point 5 below.</w:t>
      </w:r>
    </w:p>
  </w:footnote>
  <w:footnote w:id="14">
    <w:p w14:paraId="6B65C6D1" w14:textId="52493115" w:rsidR="00246CAF" w:rsidRPr="006A5F84" w:rsidRDefault="00246CAF" w:rsidP="005020EE">
      <w:pPr>
        <w:spacing w:after="60"/>
        <w:ind w:left="284" w:hanging="284"/>
        <w:jc w:val="both"/>
      </w:pPr>
      <w:r w:rsidRPr="006A5F84">
        <w:rPr>
          <w:rStyle w:val="FootnoteReference"/>
        </w:rPr>
        <w:footnoteRef/>
      </w:r>
      <w:r>
        <w:tab/>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otherwise legally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5">
    <w:p w14:paraId="3A8941B4" w14:textId="073B5D6E" w:rsidR="00246CAF" w:rsidRPr="006A5F84" w:rsidRDefault="00246CAF" w:rsidP="005020EE">
      <w:pPr>
        <w:ind w:left="284" w:hanging="284"/>
        <w:jc w:val="both"/>
      </w:pPr>
      <w:r w:rsidRPr="006A5F84">
        <w:rPr>
          <w:rStyle w:val="FootnoteReference"/>
        </w:rPr>
        <w:footnoteRef/>
      </w:r>
      <w:r>
        <w:tab/>
        <w:t>O</w:t>
      </w:r>
      <w:r w:rsidRPr="006A5F84">
        <w:t xml:space="preserve">ther </w:t>
      </w:r>
      <w:r>
        <w:t xml:space="preserve">personnel </w:t>
      </w:r>
      <w:r w:rsidRPr="006A5F84">
        <w:t>directly</w:t>
      </w:r>
      <w:r w:rsidRPr="006A5F84">
        <w:rPr>
          <w:vertAlign w:val="superscript"/>
        </w:rPr>
        <w:t xml:space="preserve"> </w:t>
      </w:r>
      <w:r w:rsidRPr="006A5F84">
        <w:t xml:space="preserve">employed </w:t>
      </w:r>
      <w:r>
        <w:t xml:space="preserve">or otherwise legally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6">
    <w:p w14:paraId="3EAA60F2" w14:textId="0B7BE808" w:rsidR="00246CAF" w:rsidRPr="006A5F84" w:rsidRDefault="00246CAF" w:rsidP="005020EE">
      <w:pPr>
        <w:ind w:left="284" w:hanging="284"/>
      </w:pPr>
      <w:r w:rsidRPr="006A5F84">
        <w:rPr>
          <w:rStyle w:val="FootnoteReference"/>
        </w:rPr>
        <w:footnoteRef/>
      </w:r>
      <w:r>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246CAF" w:rsidRPr="006A5F84" w:rsidRDefault="00246CAF" w:rsidP="005020EE">
      <w:pPr>
        <w:ind w:left="284" w:hanging="284"/>
        <w:jc w:val="both"/>
      </w:pPr>
      <w:r w:rsidRPr="005243E6">
        <w:rPr>
          <w:rStyle w:val="FootnoteReference"/>
          <w:color w:val="000000"/>
        </w:rPr>
        <w:footnoteRef/>
      </w:r>
      <w:r w:rsidRPr="005243E6">
        <w:rPr>
          <w:color w:val="000000"/>
        </w:rPr>
        <w:tab/>
      </w:r>
      <w:r w:rsidRPr="005243E6">
        <w:rPr>
          <w:color w:val="000000"/>
          <w:lang w:val="en-IE"/>
        </w:rPr>
        <w:t xml:space="preserve">References must be contracts implemented by the legal entity (or legal entities) submitting the-tender form (with the exception of documented cases of company buyout or universal succession). 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246CAF" w:rsidRPr="006A5F84" w:rsidRDefault="00246CAF" w:rsidP="005020EE">
      <w:pPr>
        <w:ind w:left="284" w:hanging="284"/>
      </w:pPr>
      <w:r w:rsidRPr="006A5F84">
        <w:rPr>
          <w:rStyle w:val="FootnoteReference"/>
        </w:rPr>
        <w:footnoteRef/>
      </w:r>
      <w:r>
        <w:tab/>
      </w:r>
      <w:r w:rsidRPr="006A5F84">
        <w:t>Amounts actually paid, w</w:t>
      </w:r>
      <w:r>
        <w:t>ithout the effect of inflation.</w:t>
      </w:r>
    </w:p>
  </w:footnote>
  <w:footnote w:id="19">
    <w:p w14:paraId="578ECA7A" w14:textId="0C38E96F" w:rsidR="00246CAF" w:rsidRPr="005020EE" w:rsidRDefault="00246CAF" w:rsidP="005020EE">
      <w:pPr>
        <w:pStyle w:val="FootnoteText"/>
        <w:ind w:left="142" w:hanging="142"/>
        <w:rPr>
          <w:lang w:val="en-IE"/>
        </w:rPr>
      </w:pPr>
      <w:r>
        <w:rPr>
          <w:rStyle w:val="FootnoteReference"/>
        </w:rPr>
        <w:footnoteRef/>
      </w:r>
      <w:r>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8EA53" w14:textId="77777777" w:rsidR="00246CAF" w:rsidRDefault="00246C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0E5C0" w14:textId="10CDB9D6" w:rsidR="00246CAF" w:rsidRDefault="00EE333F" w:rsidP="004F513D">
    <w:pPr>
      <w:pStyle w:val="Header"/>
      <w:ind w:firstLine="720"/>
    </w:pPr>
    <w:r>
      <w:pict w14:anchorId="23FAC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82.2pt;mso-left-percent:-10001;mso-top-percent:-10001;mso-position-horizontal:absolute;mso-position-horizontal-relative:char;mso-position-vertical:absolute;mso-position-vertical-relative:line;mso-left-percent:-10001;mso-top-percent:-10001">
          <v:imagedata r:id="rId1" o:titl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97F9" w14:textId="77777777" w:rsidR="00246CAF" w:rsidRDefault="00246CA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246CAF" w:rsidRDefault="00246CA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246CAF" w:rsidRDefault="00246CA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246CAF" w:rsidRDefault="00246CA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246CAF" w:rsidRDefault="00246CA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246CAF" w:rsidRDefault="00246CA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246CAF" w:rsidRDefault="00246C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36C30"/>
    <w:multiLevelType w:val="multilevel"/>
    <w:tmpl w:val="5F50F99C"/>
    <w:lvl w:ilvl="0">
      <w:start w:val="1"/>
      <w:numFmt w:val="lowerRoman"/>
      <w:lvlText w:val="%1."/>
      <w:lvlJc w:val="righ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 w15:restartNumberingAfterBreak="0">
    <w:nsid w:val="09FF294B"/>
    <w:multiLevelType w:val="multilevel"/>
    <w:tmpl w:val="B72EDF64"/>
    <w:lvl w:ilvl="0">
      <w:start w:val="1"/>
      <w:numFmt w:val="lowerLetter"/>
      <w:lvlText w:val="(%1)"/>
      <w:lvlJc w:val="left"/>
      <w:pPr>
        <w:tabs>
          <w:tab w:val="num" w:pos="360"/>
        </w:tabs>
        <w:ind w:left="360" w:hanging="360"/>
      </w:pPr>
      <w:rPr>
        <w:rFonts w:ascii="Times New Roman" w:hAnsi="Times New Roman" w:cs="Times New Roman" w:hint="default"/>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E8427C"/>
    <w:multiLevelType w:val="multilevel"/>
    <w:tmpl w:val="8BAEF2A8"/>
    <w:lvl w:ilvl="0">
      <w:start w:val="1"/>
      <w:numFmt w:val="decimal"/>
      <w:lvlText w:val="(%1)"/>
      <w:lvlJc w:val="left"/>
      <w:pPr>
        <w:ind w:left="502" w:hanging="360"/>
      </w:pPr>
      <w:rPr>
        <w:rFonts w:ascii="Times New Roman" w:hAnsi="Times New Roman" w:cs="Times New Roman"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2572B0"/>
    <w:multiLevelType w:val="multilevel"/>
    <w:tmpl w:val="2D74262E"/>
    <w:lvl w:ilvl="0">
      <w:start w:val="1"/>
      <w:numFmt w:val="lowerLetter"/>
      <w:lvlText w:val="(%1)"/>
      <w:lvlJc w:val="left"/>
      <w:pPr>
        <w:tabs>
          <w:tab w:val="num" w:pos="360"/>
        </w:tabs>
        <w:ind w:left="360" w:hanging="360"/>
      </w:pPr>
      <w:rPr>
        <w:rFonts w:ascii="Times New Roman" w:hAnsi="Times New Roman" w:cs="Times New Roman" w:hint="default"/>
      </w:r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0"/>
  </w:num>
  <w:num w:numId="3">
    <w:abstractNumId w:val="9"/>
  </w:num>
  <w:num w:numId="4">
    <w:abstractNumId w:val="12"/>
  </w:num>
  <w:num w:numId="5">
    <w:abstractNumId w:val="22"/>
  </w:num>
  <w:num w:numId="6">
    <w:abstractNumId w:val="8"/>
  </w:num>
  <w:num w:numId="7">
    <w:abstractNumId w:val="5"/>
  </w:num>
  <w:num w:numId="8">
    <w:abstractNumId w:val="0"/>
  </w:num>
  <w:num w:numId="9">
    <w:abstractNumId w:val="13"/>
  </w:num>
  <w:num w:numId="10">
    <w:abstractNumId w:val="3"/>
  </w:num>
  <w:num w:numId="11">
    <w:abstractNumId w:val="19"/>
  </w:num>
  <w:num w:numId="12">
    <w:abstractNumId w:val="11"/>
  </w:num>
  <w:num w:numId="13">
    <w:abstractNumId w:val="6"/>
  </w:num>
  <w:num w:numId="14">
    <w:abstractNumId w:val="17"/>
  </w:num>
  <w:num w:numId="15">
    <w:abstractNumId w:val="18"/>
  </w:num>
  <w:num w:numId="16">
    <w:abstractNumId w:val="7"/>
  </w:num>
  <w:num w:numId="17">
    <w:abstractNumId w:val="14"/>
  </w:num>
  <w:num w:numId="18">
    <w:abstractNumId w:val="15"/>
  </w:num>
  <w:num w:numId="19">
    <w:abstractNumId w:val="4"/>
    <w:lvlOverride w:ilvl="0">
      <w:startOverride w:val="1"/>
    </w:lvlOverride>
    <w:lvlOverride w:ilvl="1"/>
    <w:lvlOverride w:ilvl="2"/>
    <w:lvlOverride w:ilvl="3"/>
    <w:lvlOverride w:ilvl="4"/>
    <w:lvlOverride w:ilvl="5"/>
    <w:lvlOverride w:ilvl="6"/>
    <w:lvlOverride w:ilvl="7"/>
    <w:lvlOverride w:ilvl="8"/>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27F89"/>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46CAF"/>
    <w:rsid w:val="00250CE6"/>
    <w:rsid w:val="0025137A"/>
    <w:rsid w:val="0025230D"/>
    <w:rsid w:val="002560BB"/>
    <w:rsid w:val="002561C8"/>
    <w:rsid w:val="0026542C"/>
    <w:rsid w:val="00266392"/>
    <w:rsid w:val="00267F66"/>
    <w:rsid w:val="00271700"/>
    <w:rsid w:val="002721B0"/>
    <w:rsid w:val="00272A7B"/>
    <w:rsid w:val="00280238"/>
    <w:rsid w:val="0028364A"/>
    <w:rsid w:val="00283CDB"/>
    <w:rsid w:val="00284018"/>
    <w:rsid w:val="00285EA7"/>
    <w:rsid w:val="00290561"/>
    <w:rsid w:val="00291017"/>
    <w:rsid w:val="00294190"/>
    <w:rsid w:val="002A0041"/>
    <w:rsid w:val="002A133D"/>
    <w:rsid w:val="002A3D51"/>
    <w:rsid w:val="002B22E3"/>
    <w:rsid w:val="002B5E85"/>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13D"/>
    <w:rsid w:val="004F5C57"/>
    <w:rsid w:val="004F7F94"/>
    <w:rsid w:val="005005D7"/>
    <w:rsid w:val="00501FF0"/>
    <w:rsid w:val="005020EE"/>
    <w:rsid w:val="00503F7D"/>
    <w:rsid w:val="005111C2"/>
    <w:rsid w:val="00512586"/>
    <w:rsid w:val="00516552"/>
    <w:rsid w:val="00516D71"/>
    <w:rsid w:val="005243E6"/>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E6DF0"/>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26E40"/>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2A45"/>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1B86"/>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0A1"/>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47F4A"/>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388"/>
    <w:rsid w:val="00E95684"/>
    <w:rsid w:val="00EA6281"/>
    <w:rsid w:val="00EB0DA5"/>
    <w:rsid w:val="00EB2414"/>
    <w:rsid w:val="00EB2768"/>
    <w:rsid w:val="00EB307C"/>
    <w:rsid w:val="00EB5790"/>
    <w:rsid w:val="00EB66AF"/>
    <w:rsid w:val="00EB74EF"/>
    <w:rsid w:val="00EB78F4"/>
    <w:rsid w:val="00EC6822"/>
    <w:rsid w:val="00EE0ED9"/>
    <w:rsid w:val="00EE23B1"/>
    <w:rsid w:val="00EE2E55"/>
    <w:rsid w:val="00EE333F"/>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4115">
      <w:bodyDiv w:val="1"/>
      <w:marLeft w:val="0"/>
      <w:marRight w:val="0"/>
      <w:marTop w:val="0"/>
      <w:marBottom w:val="0"/>
      <w:divBdr>
        <w:top w:val="none" w:sz="0" w:space="0" w:color="auto"/>
        <w:left w:val="none" w:sz="0" w:space="0" w:color="auto"/>
        <w:bottom w:val="none" w:sz="0" w:space="0" w:color="auto"/>
        <w:right w:val="none" w:sz="0" w:space="0" w:color="auto"/>
      </w:divBdr>
    </w:div>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1048534225">
      <w:bodyDiv w:val="1"/>
      <w:marLeft w:val="0"/>
      <w:marRight w:val="0"/>
      <w:marTop w:val="0"/>
      <w:marBottom w:val="0"/>
      <w:divBdr>
        <w:top w:val="none" w:sz="0" w:space="0" w:color="auto"/>
        <w:left w:val="none" w:sz="0" w:space="0" w:color="auto"/>
        <w:bottom w:val="none" w:sz="0" w:space="0" w:color="auto"/>
        <w:right w:val="none" w:sz="0" w:space="0" w:color="auto"/>
      </w:divBdr>
    </w:div>
    <w:div w:id="1187716478">
      <w:bodyDiv w:val="1"/>
      <w:marLeft w:val="0"/>
      <w:marRight w:val="0"/>
      <w:marTop w:val="0"/>
      <w:marBottom w:val="0"/>
      <w:divBdr>
        <w:top w:val="none" w:sz="0" w:space="0" w:color="auto"/>
        <w:left w:val="none" w:sz="0" w:space="0" w:color="auto"/>
        <w:bottom w:val="none" w:sz="0" w:space="0" w:color="auto"/>
        <w:right w:val="none" w:sz="0" w:space="0" w:color="auto"/>
      </w:divBdr>
    </w:div>
    <w:div w:id="1502819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D812B-731D-4EAC-B8FA-745954655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15</Pages>
  <Words>3824</Words>
  <Characters>21802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25575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account</cp:lastModifiedBy>
  <cp:revision>21</cp:revision>
  <cp:lastPrinted>2012-09-24T09:39:00Z</cp:lastPrinted>
  <dcterms:created xsi:type="dcterms:W3CDTF">2024-06-17T14:15:00Z</dcterms:created>
  <dcterms:modified xsi:type="dcterms:W3CDTF">2026-07-22T22:20:00Z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