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D6" w:rsidRPr="003112EF" w:rsidRDefault="006621D6" w:rsidP="006621D6">
      <w:pPr>
        <w:spacing w:after="0"/>
        <w:rPr>
          <w:sz w:val="20"/>
          <w:szCs w:val="20"/>
        </w:rPr>
      </w:pPr>
      <w:r w:rsidRPr="003112EF">
        <w:rPr>
          <w:sz w:val="20"/>
          <w:szCs w:val="20"/>
        </w:rPr>
        <w:t>BOSNA I HERCEGOVINA                                                                                                        Obrazac ; H-Š-1</w:t>
      </w:r>
    </w:p>
    <w:p w:rsidR="006621D6" w:rsidRPr="003112EF" w:rsidRDefault="006621D6" w:rsidP="006621D6">
      <w:pPr>
        <w:spacing w:after="0"/>
        <w:rPr>
          <w:sz w:val="20"/>
          <w:szCs w:val="20"/>
        </w:rPr>
      </w:pPr>
      <w:r w:rsidRPr="003112EF">
        <w:rPr>
          <w:sz w:val="20"/>
          <w:szCs w:val="20"/>
        </w:rPr>
        <w:t xml:space="preserve">FEDERACIJA BOSNE I HERCEGOVINE </w:t>
      </w:r>
    </w:p>
    <w:p w:rsidR="006621D6" w:rsidRPr="003112EF" w:rsidRDefault="006621D6" w:rsidP="006621D6">
      <w:pPr>
        <w:spacing w:after="0"/>
        <w:rPr>
          <w:sz w:val="20"/>
          <w:szCs w:val="20"/>
        </w:rPr>
      </w:pPr>
      <w:r w:rsidRPr="003112EF">
        <w:rPr>
          <w:sz w:val="20"/>
          <w:szCs w:val="20"/>
        </w:rPr>
        <w:t>KANTON ___________</w:t>
      </w:r>
    </w:p>
    <w:p w:rsidR="006621D6" w:rsidRPr="003112EF" w:rsidRDefault="006621D6" w:rsidP="006621D6">
      <w:pPr>
        <w:spacing w:after="0"/>
        <w:rPr>
          <w:sz w:val="20"/>
          <w:szCs w:val="20"/>
        </w:rPr>
      </w:pPr>
      <w:r w:rsidRPr="003112EF">
        <w:rPr>
          <w:sz w:val="20"/>
          <w:szCs w:val="20"/>
        </w:rPr>
        <w:t>OPĆINA  ____________</w:t>
      </w:r>
    </w:p>
    <w:p w:rsidR="006621D6" w:rsidRPr="003112EF" w:rsidRDefault="006621D6" w:rsidP="003112EF">
      <w:pPr>
        <w:spacing w:after="0" w:line="240" w:lineRule="auto"/>
        <w:rPr>
          <w:sz w:val="20"/>
          <w:szCs w:val="20"/>
        </w:rPr>
      </w:pPr>
      <w:r w:rsidRPr="003112EF">
        <w:rPr>
          <w:sz w:val="20"/>
          <w:szCs w:val="20"/>
        </w:rPr>
        <w:t xml:space="preserve">Broj: </w:t>
      </w:r>
    </w:p>
    <w:p w:rsidR="006621D6" w:rsidRPr="003112EF" w:rsidRDefault="006621D6" w:rsidP="006621D6">
      <w:pPr>
        <w:spacing w:after="0"/>
        <w:rPr>
          <w:sz w:val="20"/>
          <w:szCs w:val="20"/>
        </w:rPr>
      </w:pPr>
      <w:r w:rsidRPr="003112EF">
        <w:rPr>
          <w:sz w:val="20"/>
          <w:szCs w:val="20"/>
        </w:rPr>
        <w:t>Datum :</w:t>
      </w:r>
    </w:p>
    <w:p w:rsidR="006621D6" w:rsidRPr="003112EF" w:rsidRDefault="006621D6" w:rsidP="006621D6">
      <w:pPr>
        <w:spacing w:after="0"/>
      </w:pPr>
      <w:r w:rsidRPr="003112EF">
        <w:t xml:space="preserve">Federalna uprava civilne zaštite Sarajevo       </w:t>
      </w:r>
    </w:p>
    <w:p w:rsidR="00225712" w:rsidRDefault="00225712" w:rsidP="00225712">
      <w:pPr>
        <w:spacing w:after="0"/>
        <w:jc w:val="center"/>
      </w:pPr>
      <w:r>
        <w:t xml:space="preserve">              </w:t>
      </w:r>
    </w:p>
    <w:p w:rsidR="006621D6" w:rsidRDefault="006621D6" w:rsidP="00225712">
      <w:pPr>
        <w:spacing w:after="0"/>
        <w:jc w:val="center"/>
      </w:pPr>
      <w:r>
        <w:t>ZAHTJEV</w:t>
      </w:r>
      <w:r w:rsidR="00225712">
        <w:t xml:space="preserve">  ZA DODJELUJEDNOKRATNE POMOĆI ZA HITNE INTERVENCIJE</w:t>
      </w:r>
    </w:p>
    <w:tbl>
      <w:tblPr>
        <w:tblStyle w:val="TableGrid"/>
        <w:tblpPr w:leftFromText="180" w:rightFromText="180" w:vertAnchor="page" w:horzAnchor="margin" w:tblpY="4201"/>
        <w:tblW w:w="0" w:type="auto"/>
        <w:tblLook w:val="04A0" w:firstRow="1" w:lastRow="0" w:firstColumn="1" w:lastColumn="0" w:noHBand="0" w:noVBand="1"/>
      </w:tblPr>
      <w:tblGrid>
        <w:gridCol w:w="533"/>
        <w:gridCol w:w="1702"/>
        <w:gridCol w:w="2985"/>
        <w:gridCol w:w="2259"/>
        <w:gridCol w:w="6"/>
        <w:gridCol w:w="1803"/>
      </w:tblGrid>
      <w:tr w:rsidR="00225712" w:rsidTr="00225712">
        <w:trPr>
          <w:trHeight w:val="557"/>
        </w:trPr>
        <w:tc>
          <w:tcPr>
            <w:tcW w:w="533" w:type="dxa"/>
          </w:tcPr>
          <w:p w:rsidR="00225712" w:rsidRDefault="00225712" w:rsidP="00225712">
            <w:r>
              <w:t>r/b</w:t>
            </w:r>
          </w:p>
        </w:tc>
        <w:tc>
          <w:tcPr>
            <w:tcW w:w="1702" w:type="dxa"/>
          </w:tcPr>
          <w:p w:rsidR="00225712" w:rsidRDefault="00225712" w:rsidP="00225712">
            <w:pPr>
              <w:jc w:val="center"/>
            </w:pPr>
          </w:p>
        </w:tc>
        <w:tc>
          <w:tcPr>
            <w:tcW w:w="5250" w:type="dxa"/>
            <w:gridSpan w:val="3"/>
          </w:tcPr>
          <w:p w:rsidR="00225712" w:rsidRDefault="00225712" w:rsidP="00225712">
            <w:r>
              <w:t xml:space="preserve">          ZAHTJEV ZA DODJELU JEDNOKRATNE POMOĆI ZA </w:t>
            </w:r>
          </w:p>
          <w:p w:rsidR="00225712" w:rsidRDefault="00225712" w:rsidP="00225712">
            <w:r>
              <w:t xml:space="preserve">                                    HITNE INTERVENCIJE </w:t>
            </w:r>
          </w:p>
        </w:tc>
        <w:tc>
          <w:tcPr>
            <w:tcW w:w="1803" w:type="dxa"/>
            <w:shd w:val="clear" w:color="auto" w:fill="auto"/>
          </w:tcPr>
          <w:p w:rsidR="00225712" w:rsidRDefault="00225712" w:rsidP="00225712">
            <w:r>
              <w:t xml:space="preserve">NAPOMENA </w:t>
            </w:r>
          </w:p>
        </w:tc>
      </w:tr>
      <w:tr w:rsidR="00225712" w:rsidTr="00225712">
        <w:trPr>
          <w:trHeight w:val="126"/>
        </w:trPr>
        <w:tc>
          <w:tcPr>
            <w:tcW w:w="533" w:type="dxa"/>
          </w:tcPr>
          <w:p w:rsidR="00225712" w:rsidRDefault="00225712" w:rsidP="00225712">
            <w:r>
              <w:t>1</w:t>
            </w:r>
          </w:p>
        </w:tc>
        <w:tc>
          <w:tcPr>
            <w:tcW w:w="1702" w:type="dxa"/>
          </w:tcPr>
          <w:p w:rsidR="00225712" w:rsidRDefault="00225712" w:rsidP="00225712">
            <w:pPr>
              <w:jc w:val="center"/>
            </w:pPr>
          </w:p>
        </w:tc>
        <w:tc>
          <w:tcPr>
            <w:tcW w:w="5250" w:type="dxa"/>
            <w:gridSpan w:val="3"/>
          </w:tcPr>
          <w:p w:rsidR="00225712" w:rsidRPr="003112EF" w:rsidRDefault="00225712" w:rsidP="00225712">
            <w:pPr>
              <w:rPr>
                <w:sz w:val="16"/>
                <w:szCs w:val="16"/>
              </w:rPr>
            </w:pPr>
            <w:r>
              <w:t xml:space="preserve">                      2</w:t>
            </w:r>
          </w:p>
        </w:tc>
        <w:tc>
          <w:tcPr>
            <w:tcW w:w="1803" w:type="dxa"/>
          </w:tcPr>
          <w:p w:rsidR="00225712" w:rsidRPr="003112EF" w:rsidRDefault="00225712" w:rsidP="00225712">
            <w:pPr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 xml:space="preserve">         3 </w:t>
            </w:r>
          </w:p>
        </w:tc>
      </w:tr>
      <w:tr w:rsidR="00225712" w:rsidTr="00225712">
        <w:trPr>
          <w:trHeight w:val="255"/>
        </w:trPr>
        <w:tc>
          <w:tcPr>
            <w:tcW w:w="533" w:type="dxa"/>
            <w:vMerge w:val="restart"/>
          </w:tcPr>
          <w:p w:rsidR="00225712" w:rsidRDefault="00225712" w:rsidP="00225712">
            <w:r>
              <w:t>1</w:t>
            </w:r>
          </w:p>
        </w:tc>
        <w:tc>
          <w:tcPr>
            <w:tcW w:w="1702" w:type="dxa"/>
            <w:vMerge w:val="restart"/>
          </w:tcPr>
          <w:p w:rsidR="00225712" w:rsidRPr="00245E22" w:rsidRDefault="00225712" w:rsidP="00225712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 xml:space="preserve">Iznos novčane pomoći koja se traži od kantona </w:t>
            </w:r>
          </w:p>
        </w:tc>
        <w:tc>
          <w:tcPr>
            <w:tcW w:w="2985" w:type="dxa"/>
          </w:tcPr>
          <w:p w:rsidR="00225712" w:rsidRPr="00245E22" w:rsidRDefault="00225712" w:rsidP="00225712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 xml:space="preserve">Iznos (u KM) </w:t>
            </w:r>
          </w:p>
        </w:tc>
        <w:tc>
          <w:tcPr>
            <w:tcW w:w="2259" w:type="dxa"/>
          </w:tcPr>
          <w:p w:rsidR="00225712" w:rsidRPr="00245E22" w:rsidRDefault="00225712" w:rsidP="00225712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 xml:space="preserve">Interventne mjere  na </w:t>
            </w:r>
          </w:p>
        </w:tc>
        <w:tc>
          <w:tcPr>
            <w:tcW w:w="1809" w:type="dxa"/>
            <w:gridSpan w:val="2"/>
          </w:tcPr>
          <w:p w:rsidR="00225712" w:rsidRPr="00245E22" w:rsidRDefault="00225712" w:rsidP="00225712">
            <w:pPr>
              <w:rPr>
                <w:sz w:val="20"/>
                <w:szCs w:val="20"/>
              </w:rPr>
            </w:pPr>
          </w:p>
        </w:tc>
      </w:tr>
      <w:tr w:rsidR="00225712" w:rsidTr="00245E22">
        <w:trPr>
          <w:trHeight w:val="850"/>
        </w:trPr>
        <w:tc>
          <w:tcPr>
            <w:tcW w:w="533" w:type="dxa"/>
            <w:vMerge/>
          </w:tcPr>
          <w:p w:rsidR="00225712" w:rsidRDefault="00225712" w:rsidP="00225712"/>
        </w:tc>
        <w:tc>
          <w:tcPr>
            <w:tcW w:w="1702" w:type="dxa"/>
            <w:vMerge/>
          </w:tcPr>
          <w:p w:rsidR="00225712" w:rsidRPr="00245E22" w:rsidRDefault="00225712" w:rsidP="00225712">
            <w:pPr>
              <w:rPr>
                <w:sz w:val="16"/>
                <w:szCs w:val="16"/>
              </w:rPr>
            </w:pPr>
          </w:p>
        </w:tc>
        <w:tc>
          <w:tcPr>
            <w:tcW w:w="2985" w:type="dxa"/>
          </w:tcPr>
          <w:p w:rsidR="00225712" w:rsidRPr="00245E22" w:rsidRDefault="00225712" w:rsidP="00225712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Namjena (konkretni zadaci i materijalna dobra na koja ce sredstva biti utrošena)</w:t>
            </w:r>
          </w:p>
        </w:tc>
        <w:tc>
          <w:tcPr>
            <w:tcW w:w="2259" w:type="dxa"/>
          </w:tcPr>
          <w:p w:rsidR="00225712" w:rsidRPr="00245E22" w:rsidRDefault="00225712" w:rsidP="00225712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 xml:space="preserve">Privremenoj sanaci aktivnim klizištima i poplavama </w:t>
            </w:r>
          </w:p>
        </w:tc>
        <w:tc>
          <w:tcPr>
            <w:tcW w:w="1809" w:type="dxa"/>
            <w:gridSpan w:val="2"/>
          </w:tcPr>
          <w:p w:rsidR="00225712" w:rsidRPr="00245E22" w:rsidRDefault="00225712" w:rsidP="00225712">
            <w:pPr>
              <w:rPr>
                <w:sz w:val="20"/>
                <w:szCs w:val="20"/>
              </w:rPr>
            </w:pPr>
          </w:p>
        </w:tc>
      </w:tr>
    </w:tbl>
    <w:p w:rsidR="00DC532C" w:rsidRDefault="003112EF" w:rsidP="00245E22">
      <w:pPr>
        <w:spacing w:after="0"/>
        <w:jc w:val="center"/>
      </w:pPr>
      <w:r>
        <w:t xml:space="preserve">       </w:t>
      </w:r>
      <w:r w:rsidR="00245E22">
        <w:t>OBRAZLOŽENJE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767"/>
        <w:gridCol w:w="1365"/>
        <w:gridCol w:w="1383"/>
        <w:gridCol w:w="2126"/>
        <w:gridCol w:w="283"/>
        <w:gridCol w:w="1809"/>
      </w:tblGrid>
      <w:tr w:rsidR="00225712" w:rsidRPr="00245E22" w:rsidTr="002073AD">
        <w:trPr>
          <w:trHeight w:val="717"/>
        </w:trPr>
        <w:tc>
          <w:tcPr>
            <w:tcW w:w="555" w:type="dxa"/>
          </w:tcPr>
          <w:p w:rsidR="00225712" w:rsidRPr="00245E22" w:rsidRDefault="00225712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2</w:t>
            </w:r>
          </w:p>
        </w:tc>
        <w:tc>
          <w:tcPr>
            <w:tcW w:w="1767" w:type="dxa"/>
          </w:tcPr>
          <w:p w:rsidR="00225712" w:rsidRPr="00245E22" w:rsidRDefault="00225712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Vrsta prirodnih ili drugih nesreća, dan mjesec  i godina</w:t>
            </w:r>
          </w:p>
        </w:tc>
        <w:tc>
          <w:tcPr>
            <w:tcW w:w="4874" w:type="dxa"/>
            <w:gridSpan w:val="3"/>
          </w:tcPr>
          <w:p w:rsidR="00C66D92" w:rsidRPr="00245E22" w:rsidRDefault="00245E22" w:rsidP="00C66D92">
            <w:pPr>
              <w:rPr>
                <w:sz w:val="16"/>
                <w:szCs w:val="16"/>
              </w:rPr>
            </w:pPr>
            <w:r w:rsidRPr="00245E22">
              <w:rPr>
                <w:szCs w:val="20"/>
              </w:rPr>
              <w:t xml:space="preserve">                            </w:t>
            </w:r>
          </w:p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225712" w:rsidRPr="00245E22" w:rsidRDefault="00225712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225712" w:rsidRPr="00245E22" w:rsidRDefault="00225712" w:rsidP="00DC532C">
            <w:pPr>
              <w:rPr>
                <w:sz w:val="16"/>
                <w:szCs w:val="16"/>
              </w:rPr>
            </w:pPr>
          </w:p>
        </w:tc>
      </w:tr>
      <w:tr w:rsidR="00245E22" w:rsidRPr="00245E22" w:rsidTr="002073AD">
        <w:trPr>
          <w:trHeight w:val="227"/>
        </w:trPr>
        <w:tc>
          <w:tcPr>
            <w:tcW w:w="555" w:type="dxa"/>
            <w:vMerge w:val="restart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3</w:t>
            </w:r>
          </w:p>
        </w:tc>
        <w:tc>
          <w:tcPr>
            <w:tcW w:w="1767" w:type="dxa"/>
            <w:vMerge w:val="restart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Odluka o proglašenju stanja prirodne i druge nesreće</w:t>
            </w:r>
          </w:p>
        </w:tc>
        <w:tc>
          <w:tcPr>
            <w:tcW w:w="2748" w:type="dxa"/>
            <w:gridSpan w:val="2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 xml:space="preserve">Broj akta </w:t>
            </w:r>
          </w:p>
        </w:tc>
        <w:tc>
          <w:tcPr>
            <w:tcW w:w="2409" w:type="dxa"/>
            <w:gridSpan w:val="2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</w:tr>
      <w:tr w:rsidR="00245E22" w:rsidRPr="00245E22" w:rsidTr="002073AD">
        <w:trPr>
          <w:trHeight w:val="210"/>
        </w:trPr>
        <w:tc>
          <w:tcPr>
            <w:tcW w:w="555" w:type="dxa"/>
            <w:vMerge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 xml:space="preserve">Datum </w:t>
            </w:r>
          </w:p>
        </w:tc>
        <w:tc>
          <w:tcPr>
            <w:tcW w:w="2409" w:type="dxa"/>
            <w:gridSpan w:val="2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</w:tr>
      <w:tr w:rsidR="00245E22" w:rsidRPr="00245E22" w:rsidTr="002073AD">
        <w:trPr>
          <w:trHeight w:val="210"/>
        </w:trPr>
        <w:tc>
          <w:tcPr>
            <w:tcW w:w="555" w:type="dxa"/>
            <w:vMerge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Vrsta prirodne i druge nesreće</w:t>
            </w:r>
          </w:p>
        </w:tc>
        <w:tc>
          <w:tcPr>
            <w:tcW w:w="2409" w:type="dxa"/>
            <w:gridSpan w:val="2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</w:tr>
      <w:tr w:rsidR="00245E22" w:rsidRPr="00245E22" w:rsidTr="002073AD">
        <w:trPr>
          <w:trHeight w:val="285"/>
        </w:trPr>
        <w:tc>
          <w:tcPr>
            <w:tcW w:w="555" w:type="dxa"/>
            <w:vMerge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tjela koje je donjelo odluku</w:t>
            </w:r>
          </w:p>
        </w:tc>
        <w:tc>
          <w:tcPr>
            <w:tcW w:w="2409" w:type="dxa"/>
            <w:gridSpan w:val="2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245E22" w:rsidRPr="00245E22" w:rsidRDefault="00245E22" w:rsidP="00DC532C">
            <w:pPr>
              <w:rPr>
                <w:sz w:val="16"/>
                <w:szCs w:val="16"/>
              </w:rPr>
            </w:pPr>
          </w:p>
        </w:tc>
      </w:tr>
      <w:tr w:rsidR="002073AD" w:rsidRPr="00245E22" w:rsidTr="002073AD">
        <w:trPr>
          <w:trHeight w:val="352"/>
        </w:trPr>
        <w:tc>
          <w:tcPr>
            <w:tcW w:w="555" w:type="dxa"/>
            <w:vMerge w:val="restart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4</w:t>
            </w:r>
          </w:p>
        </w:tc>
        <w:tc>
          <w:tcPr>
            <w:tcW w:w="1767" w:type="dxa"/>
            <w:vMerge w:val="restart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Ukupan iznos sredstava na transakcijskim računima, računima Općine koja su osigurana  za saniranje šteta izazvanim prirodnim i drugim nesrećama ( na dan proglasenja  prirodne ili druge nesreće)</w:t>
            </w:r>
          </w:p>
        </w:tc>
        <w:tc>
          <w:tcPr>
            <w:tcW w:w="1365" w:type="dxa"/>
            <w:vMerge w:val="restart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Budzetu općine</w:t>
            </w:r>
          </w:p>
        </w:tc>
        <w:tc>
          <w:tcPr>
            <w:tcW w:w="1383" w:type="dxa"/>
          </w:tcPr>
          <w:p w:rsidR="002073AD" w:rsidRPr="00245E22" w:rsidRDefault="002073AD" w:rsidP="002073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računa</w:t>
            </w:r>
          </w:p>
        </w:tc>
        <w:tc>
          <w:tcPr>
            <w:tcW w:w="2409" w:type="dxa"/>
            <w:gridSpan w:val="2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</w:tr>
      <w:tr w:rsidR="002073AD" w:rsidRPr="00245E22" w:rsidTr="002073AD">
        <w:trPr>
          <w:trHeight w:val="554"/>
        </w:trPr>
        <w:tc>
          <w:tcPr>
            <w:tcW w:w="555" w:type="dxa"/>
            <w:vMerge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2073AD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2073AD" w:rsidRDefault="002073AD" w:rsidP="002073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Iznos sredstava u KM</w:t>
            </w:r>
          </w:p>
        </w:tc>
        <w:tc>
          <w:tcPr>
            <w:tcW w:w="2409" w:type="dxa"/>
            <w:gridSpan w:val="2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</w:tr>
      <w:tr w:rsidR="002073AD" w:rsidRPr="00245E22" w:rsidTr="002073AD">
        <w:trPr>
          <w:trHeight w:val="330"/>
        </w:trPr>
        <w:tc>
          <w:tcPr>
            <w:tcW w:w="555" w:type="dxa"/>
            <w:vMerge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</w:tcPr>
          <w:p w:rsidR="002073AD" w:rsidRDefault="002073AD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Sredstva ostvarena po osnovu posebne naknade za zaštitu i spašavanje </w:t>
            </w:r>
          </w:p>
        </w:tc>
        <w:tc>
          <w:tcPr>
            <w:tcW w:w="1383" w:type="dxa"/>
          </w:tcPr>
          <w:p w:rsidR="002073AD" w:rsidRDefault="002073AD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računa </w:t>
            </w:r>
          </w:p>
        </w:tc>
        <w:tc>
          <w:tcPr>
            <w:tcW w:w="2409" w:type="dxa"/>
            <w:gridSpan w:val="2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</w:tr>
      <w:tr w:rsidR="002073AD" w:rsidRPr="00245E22" w:rsidTr="002073AD">
        <w:trPr>
          <w:trHeight w:val="990"/>
        </w:trPr>
        <w:tc>
          <w:tcPr>
            <w:tcW w:w="555" w:type="dxa"/>
            <w:vMerge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2073AD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2073AD" w:rsidRDefault="002073AD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Iznos sredstava u KM </w:t>
            </w:r>
          </w:p>
        </w:tc>
        <w:tc>
          <w:tcPr>
            <w:tcW w:w="2409" w:type="dxa"/>
            <w:gridSpan w:val="2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2073AD" w:rsidRPr="00245E22" w:rsidRDefault="002073AD" w:rsidP="00DC532C">
            <w:pPr>
              <w:rPr>
                <w:sz w:val="16"/>
                <w:szCs w:val="16"/>
              </w:rPr>
            </w:pPr>
          </w:p>
        </w:tc>
      </w:tr>
      <w:tr w:rsidR="00E610F8" w:rsidRPr="00245E22" w:rsidTr="002073AD">
        <w:trPr>
          <w:trHeight w:val="356"/>
        </w:trPr>
        <w:tc>
          <w:tcPr>
            <w:tcW w:w="555" w:type="dxa"/>
            <w:vMerge w:val="restart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5</w:t>
            </w:r>
          </w:p>
        </w:tc>
        <w:tc>
          <w:tcPr>
            <w:tcW w:w="1767" w:type="dxa"/>
            <w:vMerge w:val="restart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Ukupan iznos sredstava uloženih od strane općine za uklanjanje posljedica ove prirodne i druge nesreće</w:t>
            </w:r>
          </w:p>
        </w:tc>
        <w:tc>
          <w:tcPr>
            <w:tcW w:w="2748" w:type="dxa"/>
            <w:gridSpan w:val="2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Iznos sredstava iz Budžeta  Općine  u KM </w:t>
            </w:r>
          </w:p>
        </w:tc>
        <w:tc>
          <w:tcPr>
            <w:tcW w:w="2409" w:type="dxa"/>
            <w:gridSpan w:val="2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</w:tr>
      <w:tr w:rsidR="00E610F8" w:rsidRPr="00245E22" w:rsidTr="002073AD">
        <w:trPr>
          <w:trHeight w:val="390"/>
        </w:trPr>
        <w:tc>
          <w:tcPr>
            <w:tcW w:w="555" w:type="dxa"/>
            <w:vMerge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</w:tcPr>
          <w:p w:rsidR="00E610F8" w:rsidRDefault="00E610F8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i naziv akta kojim  se dodjeljuju sredstva </w:t>
            </w:r>
          </w:p>
        </w:tc>
        <w:tc>
          <w:tcPr>
            <w:tcW w:w="2409" w:type="dxa"/>
            <w:gridSpan w:val="2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</w:tr>
      <w:tr w:rsidR="00E610F8" w:rsidRPr="00245E22" w:rsidTr="00E610F8">
        <w:trPr>
          <w:trHeight w:val="855"/>
        </w:trPr>
        <w:tc>
          <w:tcPr>
            <w:tcW w:w="555" w:type="dxa"/>
            <w:vMerge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</w:tcPr>
          <w:p w:rsidR="00E610F8" w:rsidRDefault="00E610F8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Iznos sredstava ostvarenih po osnovu  posebne naknade za zaštitu i spašavanje (članak 180 Zakona o zaštiti i spašavanju ) u KM </w:t>
            </w:r>
          </w:p>
        </w:tc>
        <w:tc>
          <w:tcPr>
            <w:tcW w:w="2409" w:type="dxa"/>
            <w:gridSpan w:val="2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</w:tr>
      <w:tr w:rsidR="00E610F8" w:rsidRPr="00245E22" w:rsidTr="002073AD">
        <w:trPr>
          <w:trHeight w:val="675"/>
        </w:trPr>
        <w:tc>
          <w:tcPr>
            <w:tcW w:w="555" w:type="dxa"/>
            <w:vMerge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</w:tcPr>
          <w:p w:rsidR="00E610F8" w:rsidRDefault="00E610F8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i naziv akta kojim se dodjeljuju sredstva </w:t>
            </w:r>
          </w:p>
        </w:tc>
        <w:tc>
          <w:tcPr>
            <w:tcW w:w="2409" w:type="dxa"/>
            <w:gridSpan w:val="2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</w:tr>
      <w:tr w:rsidR="00E610F8" w:rsidRPr="00245E22" w:rsidTr="00E610F8">
        <w:trPr>
          <w:trHeight w:val="515"/>
        </w:trPr>
        <w:tc>
          <w:tcPr>
            <w:tcW w:w="555" w:type="dxa"/>
            <w:vMerge w:val="restart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6</w:t>
            </w:r>
          </w:p>
        </w:tc>
        <w:tc>
          <w:tcPr>
            <w:tcW w:w="1767" w:type="dxa"/>
            <w:vMerge w:val="restart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  <w:r w:rsidRPr="00245E22">
              <w:rPr>
                <w:sz w:val="16"/>
                <w:szCs w:val="16"/>
              </w:rPr>
              <w:t>Podaci o dobivenoj pomoći do podnošenja zahtjeva</w:t>
            </w:r>
          </w:p>
        </w:tc>
        <w:tc>
          <w:tcPr>
            <w:tcW w:w="2748" w:type="dxa"/>
            <w:gridSpan w:val="2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Iznos dobivene pomoći od Federacije u KM </w:t>
            </w:r>
          </w:p>
        </w:tc>
        <w:tc>
          <w:tcPr>
            <w:tcW w:w="2409" w:type="dxa"/>
            <w:gridSpan w:val="2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</w:tr>
      <w:tr w:rsidR="00E610F8" w:rsidRPr="00245E22" w:rsidTr="00E610F8">
        <w:trPr>
          <w:trHeight w:val="570"/>
        </w:trPr>
        <w:tc>
          <w:tcPr>
            <w:tcW w:w="555" w:type="dxa"/>
            <w:vMerge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</w:tcPr>
          <w:p w:rsidR="00E610F8" w:rsidRDefault="00E610F8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Iznos dobivene pomoći od Bosne i Hercegovine  u KM </w:t>
            </w:r>
          </w:p>
        </w:tc>
        <w:tc>
          <w:tcPr>
            <w:tcW w:w="2409" w:type="dxa"/>
            <w:gridSpan w:val="2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</w:tr>
      <w:tr w:rsidR="00E610F8" w:rsidRPr="00245E22" w:rsidTr="00E610F8">
        <w:trPr>
          <w:trHeight w:val="731"/>
        </w:trPr>
        <w:tc>
          <w:tcPr>
            <w:tcW w:w="555" w:type="dxa"/>
            <w:vMerge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2748" w:type="dxa"/>
            <w:gridSpan w:val="2"/>
          </w:tcPr>
          <w:p w:rsidR="00E610F8" w:rsidRDefault="00E610F8" w:rsidP="00DC5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Iznos dobivene pomoći iz inostranstva u KM</w:t>
            </w:r>
          </w:p>
        </w:tc>
        <w:tc>
          <w:tcPr>
            <w:tcW w:w="2409" w:type="dxa"/>
            <w:gridSpan w:val="2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E610F8" w:rsidRPr="00245E22" w:rsidRDefault="00E610F8" w:rsidP="00DC532C">
            <w:pPr>
              <w:rPr>
                <w:sz w:val="16"/>
                <w:szCs w:val="16"/>
              </w:rPr>
            </w:pPr>
          </w:p>
        </w:tc>
      </w:tr>
    </w:tbl>
    <w:p w:rsidR="00DC532C" w:rsidRDefault="00E610F8" w:rsidP="00DC532C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</w:p>
    <w:p w:rsidR="00C66D92" w:rsidRPr="004B3778" w:rsidRDefault="00C66D92" w:rsidP="00C66D92">
      <w:pPr>
        <w:spacing w:after="0"/>
        <w:rPr>
          <w:sz w:val="18"/>
          <w:szCs w:val="18"/>
        </w:rPr>
      </w:pPr>
      <w:r w:rsidRPr="004B3778">
        <w:rPr>
          <w:sz w:val="18"/>
          <w:szCs w:val="18"/>
        </w:rPr>
        <w:t>Datum______________</w:t>
      </w:r>
    </w:p>
    <w:p w:rsidR="00C66D92" w:rsidRDefault="00C66D92" w:rsidP="00C66D92">
      <w:pPr>
        <w:spacing w:after="0"/>
        <w:rPr>
          <w:sz w:val="18"/>
          <w:szCs w:val="18"/>
        </w:rPr>
      </w:pPr>
    </w:p>
    <w:p w:rsidR="00C66D92" w:rsidRPr="004B3778" w:rsidRDefault="00C66D92" w:rsidP="00C66D92">
      <w:pPr>
        <w:spacing w:after="0"/>
        <w:rPr>
          <w:sz w:val="18"/>
          <w:szCs w:val="18"/>
        </w:rPr>
      </w:pPr>
      <w:r w:rsidRPr="004B3778">
        <w:rPr>
          <w:sz w:val="18"/>
          <w:szCs w:val="18"/>
        </w:rPr>
        <w:lastRenderedPageBreak/>
        <w:t>Općinska komisija za procjenu štete</w:t>
      </w:r>
    </w:p>
    <w:p w:rsidR="00C66D92" w:rsidRDefault="00C66D92" w:rsidP="00C66D9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4B3778">
        <w:rPr>
          <w:sz w:val="18"/>
          <w:szCs w:val="18"/>
        </w:rPr>
        <w:t>_____________________________</w:t>
      </w:r>
    </w:p>
    <w:p w:rsidR="00C66D92" w:rsidRDefault="00C66D92" w:rsidP="00C66D9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:rsidR="00C66D92" w:rsidRDefault="00C66D92" w:rsidP="00C66D9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:rsidR="00C66D92" w:rsidRDefault="00C66D92" w:rsidP="00C66D9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:rsidR="00E610F8" w:rsidRPr="00E610F8" w:rsidRDefault="00C66D92" w:rsidP="00C66D92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E610F8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bookmarkStart w:id="0" w:name="_GoBack"/>
      <w:bookmarkEnd w:id="0"/>
      <w:r w:rsidR="00E610F8" w:rsidRPr="00E610F8">
        <w:rPr>
          <w:sz w:val="18"/>
          <w:szCs w:val="18"/>
        </w:rPr>
        <w:t>Općinski načelnik</w:t>
      </w:r>
    </w:p>
    <w:sectPr w:rsidR="00E610F8" w:rsidRPr="00E610F8" w:rsidSect="000A5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6E7D"/>
    <w:multiLevelType w:val="hybridMultilevel"/>
    <w:tmpl w:val="7FE26D1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609"/>
    <w:rsid w:val="000A5337"/>
    <w:rsid w:val="002073AD"/>
    <w:rsid w:val="00225712"/>
    <w:rsid w:val="00245E22"/>
    <w:rsid w:val="002E1609"/>
    <w:rsid w:val="002E5055"/>
    <w:rsid w:val="003112EF"/>
    <w:rsid w:val="005317FD"/>
    <w:rsid w:val="00582A5D"/>
    <w:rsid w:val="006621D6"/>
    <w:rsid w:val="00C66D92"/>
    <w:rsid w:val="00DC532C"/>
    <w:rsid w:val="00E610F8"/>
    <w:rsid w:val="00F0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CD4"/>
  <w15:docId w15:val="{DDFAED84-CBED-494A-8E49-F2595332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566E-983C-4362-BAD2-BC8DB184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Efendic</dc:creator>
  <cp:lastModifiedBy>Dalila Efendić</cp:lastModifiedBy>
  <cp:revision>3</cp:revision>
  <dcterms:created xsi:type="dcterms:W3CDTF">2014-06-02T13:44:00Z</dcterms:created>
  <dcterms:modified xsi:type="dcterms:W3CDTF">2021-02-12T12:17:00Z</dcterms:modified>
</cp:coreProperties>
</file>